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</w:tblGrid>
      <w:tr w:rsidR="001C51E9" w:rsidRPr="001C51E9" w:rsidTr="00BA17BD">
        <w:trPr>
          <w:trHeight w:val="1232"/>
        </w:trPr>
        <w:tc>
          <w:tcPr>
            <w:tcW w:w="433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2BC11" wp14:editId="4AF5D468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7BD" w:rsidRPr="00BA17BD" w:rsidRDefault="00BA17BD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51E9" w:rsidRPr="0087157B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A17BD" w:rsidRDefault="00BA17BD" w:rsidP="00BA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BA17BD" w:rsidRDefault="00BA17BD" w:rsidP="00BA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1C51E9" w:rsidRPr="001C51E9" w:rsidRDefault="001C51E9" w:rsidP="00BA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BA17BD" w:rsidRDefault="00BA17BD" w:rsidP="00BA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</w:t>
      </w:r>
      <w:r w:rsidR="00CC7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совета № 408 от 03.03.2021 года, № 414 от 30.04.2021 года)</w:t>
      </w:r>
    </w:p>
    <w:p w:rsidR="007E5616" w:rsidRDefault="007E5616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1E9" w:rsidRPr="001C51E9" w:rsidRDefault="00C632B6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575F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575F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575F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Главой муниципального района «Забайкальский район» </w:t>
      </w:r>
      <w:proofErr w:type="spell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>Эповым</w:t>
      </w:r>
      <w:proofErr w:type="spellEnd"/>
      <w:r w:rsidR="00FB1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А.М.,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BA17BD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BA17B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575FE" w:rsidRPr="00BA17B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1C51E9" w:rsidRPr="00BA17BD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 расходам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590 963,9</w:t>
      </w:r>
      <w:r w:rsidR="001575FE"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1C51E9" w:rsidRPr="00BA17BD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580 150,3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C51E9" w:rsidRPr="00BA17BD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дефицит бюджета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10 813,6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F5FFD" w:rsidRPr="00BA17B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3426DA" w:rsidRPr="00BA17B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575FE" w:rsidRPr="00BA17B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 расходам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509 558,4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505 958,4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дефицит бюджета в сумме </w:t>
      </w:r>
      <w:r w:rsidR="00415FD3" w:rsidRPr="00BA17BD">
        <w:rPr>
          <w:rFonts w:ascii="Times New Roman" w:hAnsi="Times New Roman" w:cs="Times New Roman"/>
          <w:sz w:val="26"/>
          <w:szCs w:val="26"/>
          <w:lang w:eastAsia="ru-RU"/>
        </w:rPr>
        <w:t>3 600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C342B1" w:rsidRPr="00BA17B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575FE" w:rsidRPr="00BA17B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 расходам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518 751,8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A8781B">
        <w:rPr>
          <w:rFonts w:ascii="Times New Roman" w:hAnsi="Times New Roman" w:cs="Times New Roman"/>
          <w:sz w:val="26"/>
          <w:szCs w:val="26"/>
          <w:lang w:eastAsia="ru-RU"/>
        </w:rPr>
        <w:t>515 151,8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F5FFD" w:rsidRPr="00BA17B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дефицит бюджета в сумме </w:t>
      </w:r>
      <w:r w:rsidR="00415FD3" w:rsidRPr="00BA17BD">
        <w:rPr>
          <w:rFonts w:ascii="Times New Roman" w:hAnsi="Times New Roman" w:cs="Times New Roman"/>
          <w:sz w:val="26"/>
          <w:szCs w:val="26"/>
          <w:lang w:eastAsia="ru-RU"/>
        </w:rPr>
        <w:t>3 600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C59F3" w:rsidRPr="00BA17BD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      2.</w:t>
      </w:r>
      <w:r w:rsidR="003F5FFD" w:rsidRPr="00BA17B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публиковать настоящее решение в </w:t>
      </w:r>
      <w:r w:rsidR="003F5FFD"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порядке, </w:t>
      </w:r>
      <w:r w:rsidR="008C59F3" w:rsidRPr="00BA17BD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установленном Уставом муниципального района </w:t>
      </w:r>
      <w:r w:rsidR="005947A5" w:rsidRPr="00BA17B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C59F3" w:rsidRPr="00BA17BD">
        <w:rPr>
          <w:rFonts w:ascii="Times New Roman" w:hAnsi="Times New Roman" w:cs="Times New Roman"/>
          <w:sz w:val="26"/>
          <w:szCs w:val="26"/>
          <w:lang w:eastAsia="ru-RU"/>
        </w:rPr>
        <w:t>Забайкальский район</w:t>
      </w:r>
      <w:r w:rsidR="005947A5" w:rsidRPr="00BA17B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C59F3" w:rsidRPr="00BA17B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947A5" w:rsidRPr="00BA17BD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2D2728" w:rsidRDefault="001C51E9" w:rsidP="00B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       </w:t>
      </w:r>
      <w:proofErr w:type="spell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М.Эпов</w:t>
      </w:r>
      <w:proofErr w:type="spellEnd"/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805F5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805F5">
        <w:rPr>
          <w:rFonts w:ascii="Times New Roman" w:eastAsia="Times New Roman" w:hAnsi="Times New Roman" w:cs="Times New Roman"/>
          <w:sz w:val="20"/>
          <w:szCs w:val="20"/>
          <w:lang w:eastAsia="ru-RU"/>
        </w:rPr>
        <w:t>397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580 150,3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445 625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590 963,9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F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10 813,6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D67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505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958,4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515 151,8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358 859,7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006A">
        <w:rPr>
          <w:rFonts w:ascii="Times New Roman" w:eastAsia="Times New Roman" w:hAnsi="Times New Roman" w:cs="Times New Roman"/>
          <w:sz w:val="28"/>
          <w:szCs w:val="28"/>
          <w:lang w:eastAsia="ru-RU"/>
        </w:rPr>
        <w:t>357 785,4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8E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509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558,4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8E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518</w:t>
      </w:r>
      <w:r w:rsidR="00FF0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751,8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3 600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3 600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Статья 2. Главные администраторы доходов районного бюджета  и главные администраторы источников финансирования дефицита районного бюджета  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284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84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284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Утвердить перечень главных администраторов доходов районного бюджета – территориальных органов (подразделений) федеральных органов исполнительной власти на 20</w:t>
      </w:r>
      <w:r w:rsidR="00E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28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решению Совета.</w:t>
      </w:r>
    </w:p>
    <w:p w:rsid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2. Утвердить перечень кодов бюджетной классификации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налоговых и неналоговых доходов районного бюджета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закрепленных за </w:t>
      </w:r>
      <w:r w:rsidR="006A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администратором поступлений в бюджет, Комитетом по финансам муниципального района </w:t>
      </w:r>
      <w:r w:rsidR="00E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район</w:t>
      </w:r>
      <w:r w:rsidR="00E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E4F77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DE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E4F77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DE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E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E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DE4F77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№2 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№1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 Совета.</w:t>
      </w:r>
    </w:p>
    <w:p w:rsidR="00505978" w:rsidRPr="001C51E9" w:rsidRDefault="00CD46DB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0597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кодов бюджетной классификации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безвозмездных поступлений 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бюджета</w:t>
      </w:r>
      <w:r w:rsidR="0050597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закрепленных за 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</w:t>
      </w:r>
      <w:r w:rsidR="0050597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администратором поступлений в бюджет, Комитетом по финансам муниципального района </w:t>
      </w:r>
      <w:r w:rsidR="00E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597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район</w:t>
      </w:r>
      <w:r w:rsidR="00E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5791F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B5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791F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B5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5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5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B5791F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97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№2 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97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3.Утвердить перечень главных </w:t>
      </w:r>
      <w:proofErr w:type="gramStart"/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источников финансирования дефицита районного бюджета</w:t>
      </w:r>
      <w:proofErr w:type="gramEnd"/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№3 к настоящему решению Совета.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№4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5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6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A3BA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bookmarkStart w:id="0" w:name="_GoBack"/>
      <w:bookmarkEnd w:id="0"/>
      <w:r w:rsidR="00FF006A">
        <w:rPr>
          <w:rFonts w:ascii="Times New Roman" w:eastAsia="Times New Roman" w:hAnsi="Times New Roman" w:cs="Times New Roman"/>
          <w:sz w:val="28"/>
          <w:szCs w:val="28"/>
          <w:lang w:eastAsia="ru-RU"/>
        </w:rPr>
        <w:t>5 625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7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8E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358</w:t>
      </w:r>
      <w:r w:rsidR="00FF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859,7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4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</w:t>
      </w:r>
      <w:r w:rsidR="00FF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785,4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приложению № 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№14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8E619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006A">
        <w:rPr>
          <w:rFonts w:ascii="Times New Roman" w:eastAsia="Times New Roman" w:hAnsi="Times New Roman" w:cs="Times New Roman"/>
          <w:sz w:val="28"/>
          <w:szCs w:val="28"/>
          <w:lang w:eastAsia="ru-RU"/>
        </w:rPr>
        <w:t> 393,4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F006A">
        <w:rPr>
          <w:rFonts w:ascii="Times New Roman" w:eastAsia="Times New Roman" w:hAnsi="Times New Roman" w:cs="Times New Roman"/>
          <w:sz w:val="28"/>
          <w:szCs w:val="28"/>
          <w:lang w:eastAsia="ru-RU"/>
        </w:rPr>
        <w:t> 612,1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F006A">
        <w:rPr>
          <w:rFonts w:ascii="Times New Roman" w:eastAsia="Times New Roman" w:hAnsi="Times New Roman" w:cs="Times New Roman"/>
          <w:sz w:val="28"/>
          <w:szCs w:val="28"/>
          <w:lang w:eastAsia="ru-RU"/>
        </w:rPr>
        <w:t> 872,5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Совета. </w:t>
      </w:r>
    </w:p>
    <w:p w:rsidR="00001175" w:rsidRDefault="00001175" w:rsidP="00001175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бюджетные ассигнования на осуществление бюджетных инвестиций в объекты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софинансирование капитальных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осуществляется за счет межбюджетных субсидий из краевого бюджета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Совета. </w:t>
      </w:r>
    </w:p>
    <w:p w:rsidR="001D6117" w:rsidRDefault="001D6117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9DC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9DC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9D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90772">
        <w:rPr>
          <w:rFonts w:ascii="Times New Roman" w:eastAsia="Times New Roman" w:hAnsi="Times New Roman" w:cs="Arial"/>
          <w:sz w:val="28"/>
          <w:szCs w:val="28"/>
          <w:lang w:eastAsia="ru-RU"/>
        </w:rPr>
        <w:t>46 909,8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9D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>18</w:t>
      </w:r>
      <w:r w:rsidR="008E6198">
        <w:rPr>
          <w:rFonts w:ascii="Times New Roman" w:eastAsia="Times New Roman" w:hAnsi="Times New Roman" w:cs="Arial"/>
          <w:sz w:val="28"/>
          <w:szCs w:val="28"/>
          <w:lang w:eastAsia="ru-RU"/>
        </w:rPr>
        <w:t> 197,6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9D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E6198">
        <w:rPr>
          <w:rFonts w:ascii="Times New Roman" w:eastAsia="Times New Roman" w:hAnsi="Times New Roman" w:cs="Arial"/>
          <w:sz w:val="28"/>
          <w:szCs w:val="28"/>
          <w:lang w:eastAsia="ru-RU"/>
        </w:rPr>
        <w:t>18 308,9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D7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0772">
        <w:rPr>
          <w:rFonts w:ascii="Times New Roman" w:eastAsia="Times New Roman" w:hAnsi="Times New Roman" w:cs="Times New Roman"/>
          <w:sz w:val="28"/>
          <w:szCs w:val="28"/>
          <w:lang w:eastAsia="ru-RU"/>
        </w:rPr>
        <w:t> 257,6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них за счет средств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3 1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согласно приложению № 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D7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13 316,9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D7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13 316,9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17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="001C51E9"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39616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85D77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785D77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247,0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</w:t>
      </w:r>
      <w:proofErr w:type="gramEnd"/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797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DB34AD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5D77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785D77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247,0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20</w:t>
      </w:r>
      <w:r w:rsidR="005771DC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5D77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785D77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247,0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660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</w:r>
      <w:proofErr w:type="gramEnd"/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дорожной деятельности в соответствии с </w:t>
      </w:r>
      <w:hyperlink r:id="rId11" w:history="1">
        <w:r w:rsidR="001C51E9"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3 685,8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797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3 685,8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914F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 685,8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797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E64F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797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распределением согласно приложению №</w:t>
      </w:r>
      <w:r w:rsidR="00797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D5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D5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D5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D5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D5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D56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06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90772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C0F" w:rsidRDefault="00207C0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бюджету городского поселения «Забайкальское» на реализацию мероприятий по строительству</w:t>
      </w:r>
      <w:r w:rsidRPr="002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автомобильных дорог ме</w:t>
      </w:r>
      <w:r w:rsidRPr="002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значения в рамках </w:t>
      </w:r>
      <w:proofErr w:type="gramStart"/>
      <w:r w:rsidRPr="00207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Плана социального разви</w:t>
      </w:r>
      <w:r w:rsidRPr="00207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центров экономического роста Забайкальского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</w:t>
      </w:r>
      <w:r w:rsidR="008E6198">
        <w:rPr>
          <w:rFonts w:ascii="Times New Roman" w:eastAsia="Times New Roman" w:hAnsi="Times New Roman" w:cs="Times New Roman"/>
          <w:sz w:val="28"/>
          <w:szCs w:val="28"/>
          <w:lang w:eastAsia="ru-RU"/>
        </w:rPr>
        <w:t>14 045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бюджету городского поселения «Забайкальское» 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2021 год</w:t>
      </w:r>
      <w:r w:rsid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90772">
        <w:rPr>
          <w:rFonts w:ascii="Times New Roman" w:eastAsia="Times New Roman" w:hAnsi="Times New Roman" w:cs="Times New Roman"/>
          <w:sz w:val="28"/>
          <w:szCs w:val="28"/>
          <w:lang w:eastAsia="ru-RU"/>
        </w:rPr>
        <w:t>8 179,3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229A6" w:rsidRDefault="002229A6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на исполнение </w:t>
      </w:r>
      <w:r w:rsidR="00E90772" w:rsidRPr="00D566D9">
        <w:rPr>
          <w:rFonts w:ascii="Times New Roman" w:hAnsi="Times New Roman"/>
          <w:bCs/>
          <w:color w:val="000000"/>
          <w:sz w:val="28"/>
          <w:szCs w:val="28"/>
        </w:rPr>
        <w:t>полномочий по организации в границах поселения тепл</w:t>
      </w:r>
      <w:proofErr w:type="gramStart"/>
      <w:r w:rsidR="00E90772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E90772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</w:t>
      </w:r>
      <w:r w:rsidR="00E90772" w:rsidRPr="00D566D9">
        <w:rPr>
          <w:rFonts w:ascii="Times New Roman" w:hAnsi="Times New Roman"/>
          <w:bCs/>
          <w:color w:val="000000"/>
          <w:sz w:val="28"/>
          <w:szCs w:val="28"/>
        </w:rPr>
        <w:lastRenderedPageBreak/>
        <w:t>законодательством Российской Федерации на 2021 год</w:t>
      </w:r>
      <w:r w:rsidR="00E90772">
        <w:rPr>
          <w:rFonts w:ascii="Times New Roman" w:hAnsi="Times New Roman"/>
          <w:bCs/>
          <w:color w:val="000000"/>
          <w:sz w:val="28"/>
          <w:szCs w:val="28"/>
        </w:rPr>
        <w:t xml:space="preserve"> в сумме 263,3 тыс. рублей</w:t>
      </w:r>
      <w:r w:rsidR="00E90772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077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E90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E9077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E90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9077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0772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E90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772" w:rsidRPr="00FB3BBD" w:rsidRDefault="00E90772" w:rsidP="00E90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бюджету сельского поселения «Даурское» на поддержку мер по обеспечению сбалансированности бюджетов поселений на 2021 год в сумме 5 534,5 тыс. рублей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поселений, покрытия временных кассовых разрывов, </w:t>
      </w:r>
      <w:r w:rsidRPr="001C51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по ставке 0 процентов.</w:t>
      </w:r>
    </w:p>
    <w:p w:rsidR="001C51E9" w:rsidRPr="00493DDA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Предельный объем муниципального  долга на 20</w:t>
      </w:r>
      <w:r w:rsidR="00794035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6304C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9B727B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76304C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061703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76304C"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493DDA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предельный объем муниципального долга районного бюджета:</w:t>
      </w:r>
    </w:p>
    <w:p w:rsidR="001C51E9" w:rsidRPr="00493DDA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размере, не превышающем 50 процентов от утвержденного  на соответствующий год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93DDA" w:rsidRPr="00493DDA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муниципального внутреннего долга на 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4 216,4 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 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>2 843,9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304C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>1 471,4</w:t>
      </w:r>
      <w:r w:rsidR="00DA12B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установить верхний предел долга по муниципальным гарантиям муниципального района  на 1 января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</w:t>
      </w:r>
      <w:proofErr w:type="gramEnd"/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на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1 января 202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тыс. рублей.</w:t>
      </w:r>
    </w:p>
    <w:p w:rsidR="001C51E9" w:rsidRPr="001C51E9" w:rsidRDefault="00493DDA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DD01CE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Статья </w:t>
      </w:r>
      <w:r w:rsidR="00C320B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12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. Особенности списания задолженности юридических лиц и индивидуальных предпринимателей перед районным бюджетом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1</w:t>
      </w:r>
      <w:r w:rsidR="009B727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году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Установить, что Администрация муниципального района </w:t>
      </w:r>
      <w:r w:rsidR="00794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Забайкальский район</w:t>
      </w:r>
      <w:r w:rsidR="00794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вправе списывать задолженность </w:t>
      </w:r>
      <w:r w:rsidR="00061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юридических лиц и </w:t>
      </w:r>
      <w:r w:rsidR="00061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индивидуальных предпринимателей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 районным бюджетом</w:t>
      </w:r>
      <w:r w:rsidR="00C83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средствам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83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выданным на возвратной основе,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которая в соответствии с законодательством Российской Федерации должна быть признана погашенной</w:t>
      </w:r>
      <w:r w:rsidR="00437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Порядок списания задолженности, указанной в части 1 настоящей статьи, устанавливается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Администрацией муниципального района </w:t>
      </w:r>
      <w:r w:rsidR="009804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Забайкальский район</w:t>
      </w:r>
      <w:r w:rsidR="009804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 w:rsidR="00437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9B7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37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C83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437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 w:rsidR="007940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94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80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9B7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83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B064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0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C32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8862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9B7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8862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C834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8862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4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9B7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83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886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0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32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бюджетам поселений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районный бюджет  в течение первых 15 рабочих дней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казенных учреждений.</w:t>
      </w:r>
    </w:p>
    <w:p w:rsidR="00CF7B3B" w:rsidRDefault="00603C25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Установить критерий выравнивания расчетной бюджетной обеспеченности для городского, сельских поселений в соответствии с которым определяется объем дотации на выравнивание бюджетной обеспеченности 0,8.</w:t>
      </w:r>
      <w:proofErr w:type="gramEnd"/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год и плановый период 2022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23B12" w:rsidRPr="0008449B" w:rsidRDefault="00423B12" w:rsidP="00423B12">
      <w:pPr>
        <w:pStyle w:val="a5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4218E">
        <w:rPr>
          <w:rFonts w:ascii="Times New Roman" w:eastAsia="Times New Roman" w:hAnsi="Times New Roman" w:cs="Times New Roman"/>
          <w:sz w:val="28"/>
          <w:szCs w:val="28"/>
          <w:lang w:eastAsia="ru-RU"/>
        </w:rPr>
        <w:t>8 788,6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C4218E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354,9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23B12" w:rsidRDefault="00423B12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6B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CE4CA5" w:rsidRDefault="00CE4CA5" w:rsidP="00A95374"/>
    <w:tbl>
      <w:tblPr>
        <w:tblW w:w="5389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389"/>
      </w:tblGrid>
      <w:tr w:rsidR="006805F5" w:rsidRPr="006805F5" w:rsidTr="009B54EB">
        <w:trPr>
          <w:trHeight w:val="321"/>
        </w:trPr>
        <w:tc>
          <w:tcPr>
            <w:tcW w:w="5389" w:type="dxa"/>
          </w:tcPr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728" w:rsidRDefault="002D2728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25 декабря </w:t>
            </w: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</w:t>
            </w:r>
            <w:r w:rsidRPr="0068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2022 и 2023 годов</w:t>
            </w: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 </w:t>
            </w:r>
          </w:p>
        </w:tc>
      </w:tr>
      <w:tr w:rsidR="006805F5" w:rsidRPr="006805F5" w:rsidTr="009B54EB">
        <w:trPr>
          <w:trHeight w:val="321"/>
        </w:trPr>
        <w:tc>
          <w:tcPr>
            <w:tcW w:w="5389" w:type="dxa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05F5" w:rsidRPr="006805F5" w:rsidRDefault="006805F5" w:rsidP="006805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Перечень главных администраторов доходов районного бюджета - </w:t>
      </w:r>
      <w:r w:rsidRPr="006805F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br/>
        <w:t xml:space="preserve">территориальных органов (подразделений) федеральных органов исполнительной власти </w:t>
      </w:r>
      <w:r w:rsidRPr="006805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 и плановый период 2022 и 2023 годов</w:t>
      </w: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5958"/>
      </w:tblGrid>
      <w:tr w:rsidR="006805F5" w:rsidRPr="006805F5" w:rsidTr="009B54EB">
        <w:trPr>
          <w:cantSplit/>
          <w:trHeight w:val="6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классификации доходов бюджетов</w:t>
            </w: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  <w:p w:rsidR="006805F5" w:rsidRPr="006805F5" w:rsidRDefault="006805F5" w:rsidP="00680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бюджетов Российской Федерации</w:t>
            </w:r>
          </w:p>
        </w:tc>
      </w:tr>
      <w:tr w:rsidR="006805F5" w:rsidRPr="006805F5" w:rsidTr="009B54EB">
        <w:trPr>
          <w:cantSplit/>
          <w:trHeight w:val="2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вида доходов, код подвида доходов</w:t>
            </w: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409"/>
        <w:gridCol w:w="5958"/>
      </w:tblGrid>
      <w:tr w:rsidR="006805F5" w:rsidRPr="006805F5" w:rsidTr="009B54E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805F5" w:rsidRPr="006805F5" w:rsidTr="009B54E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</w:tr>
      <w:tr w:rsidR="006805F5" w:rsidRPr="006805F5" w:rsidTr="009B54EB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</w:tr>
      <w:tr w:rsidR="006805F5" w:rsidRPr="006805F5" w:rsidTr="009B54EB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6805F5" w:rsidRPr="006805F5" w:rsidTr="009B5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6805F5" w:rsidRPr="006805F5" w:rsidTr="009B5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1 07 01000 01 0000 110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6805F5" w:rsidRPr="006805F5" w:rsidTr="009B54EB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году.</w:t>
            </w:r>
          </w:p>
        </w:tc>
      </w:tr>
      <w:tr w:rsidR="006805F5" w:rsidRPr="006805F5" w:rsidTr="009B5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1 16 10122 01 0001 140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iCs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6805F5" w:rsidRPr="006805F5" w:rsidTr="009B5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</w:t>
            </w: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(за исключением Верховного Суда Российской Федерации)</w:t>
            </w:r>
          </w:p>
        </w:tc>
      </w:tr>
      <w:tr w:rsidR="006805F5" w:rsidRPr="006805F5" w:rsidTr="009B54EB">
        <w:trPr>
          <w:trHeight w:val="32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Министерства внутренних дел Российской Федерации 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Забайкальскому краю</w:t>
            </w:r>
          </w:p>
        </w:tc>
      </w:tr>
      <w:tr w:rsidR="006805F5" w:rsidRPr="006805F5" w:rsidTr="009B54EB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1 16 08000 01 0000 140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6805F5" w:rsidRPr="006805F5" w:rsidTr="009B54EB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1 16 30030 01 0000 140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6805F5" w:rsidRPr="006805F5" w:rsidTr="009B54EB">
        <w:trPr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iCs/>
                <w:lang w:eastAsia="ru-RU"/>
              </w:rPr>
              <w:t>прав потребителей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1 16 10122 01 0001 140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1 16 10123 01 0051 140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местные бюджеты.</w:t>
            </w:r>
          </w:p>
        </w:tc>
      </w:tr>
      <w:tr w:rsidR="006805F5" w:rsidRPr="006805F5" w:rsidTr="009B54E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1 16 25000 00 0000 140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6805F5" w:rsidRPr="006805F5" w:rsidTr="009B54EB">
        <w:trPr>
          <w:trHeight w:val="38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1 16 25000 00 0000 140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1 16 10123 01 0051 140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6805F5" w:rsidRPr="006805F5" w:rsidTr="009B54EB">
        <w:trPr>
          <w:trHeight w:val="38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116 25000 00 0000 140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6805F5" w:rsidRPr="006805F5" w:rsidTr="009B54EB">
        <w:trPr>
          <w:trHeight w:val="38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Росприроднадзора</w:t>
            </w:r>
            <w:proofErr w:type="spellEnd"/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 по Забайкальскому краю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1 16 25000 00 0000 140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6805F5" w:rsidRPr="006805F5" w:rsidTr="009B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1 16 10123 01 0051 140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6805F5" w:rsidRPr="006805F5" w:rsidTr="009B54EB">
        <w:trPr>
          <w:trHeight w:val="38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</w:t>
            </w:r>
          </w:p>
        </w:tc>
      </w:tr>
      <w:tr w:rsidR="006805F5" w:rsidRPr="006805F5" w:rsidTr="009B54E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1 16 25000 00 0000 140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1 16 10123 01 0051 140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6805F5" w:rsidRPr="006805F5" w:rsidTr="009B54E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1 16 10122 01 0001 140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iCs/>
                <w:lang w:eastAsia="ru-RU"/>
              </w:rPr>
              <w:t>Денежные взыскания (штрафы) за нарушение 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116 25000 00 0000140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1 16 10123 01 0051 140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местные бюджеты.</w:t>
            </w:r>
          </w:p>
        </w:tc>
      </w:tr>
      <w:tr w:rsidR="006805F5" w:rsidRPr="006805F5" w:rsidTr="009B54E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Забайкальскому краю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1 03 02000 01 0000 110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1 03 02230 01 0000 110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1 03 02240 01 0000 110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1 03 02250 01 0000 110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1 03 02260 01 0000 110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</w:tr>
      <w:tr w:rsidR="006805F5" w:rsidRPr="006805F5" w:rsidTr="009B54E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антимонопольной службы по Забайкальскому краю</w:t>
            </w:r>
          </w:p>
        </w:tc>
      </w:tr>
      <w:tr w:rsidR="006805F5" w:rsidRPr="006805F5" w:rsidTr="009B5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lang w:eastAsia="ru-RU"/>
              </w:rPr>
              <w:t>1 16 10121 01 0001 140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805F5" w:rsidRPr="006805F5" w:rsidTr="009B54EB">
        <w:trPr>
          <w:trHeight w:val="24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Calibri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5F5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05F5" w:rsidRPr="006805F5" w:rsidTr="009B54EB">
        <w:trPr>
          <w:trHeight w:val="24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районного бюджета, администрирование которых может осуществляться главными администраторами доходов районного бюджета 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1 16 10121 01 0001 140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1 16 35030 05 0000 140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805F5" w:rsidRPr="006805F5" w:rsidTr="009B54E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1 16 10123 01 0051 140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местные бюджеты.</w:t>
            </w:r>
          </w:p>
        </w:tc>
      </w:tr>
    </w:tbl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Default="006805F5" w:rsidP="006805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5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805F5" w:rsidRDefault="006805F5" w:rsidP="006805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728" w:rsidRDefault="002D2728" w:rsidP="006805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728" w:rsidRDefault="002D2728" w:rsidP="006805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25 декабря </w:t>
      </w: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муниципального района 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2021 год и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2022 и 2023 годов"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№1</w:t>
      </w:r>
    </w:p>
    <w:p w:rsidR="006805F5" w:rsidRPr="006805F5" w:rsidRDefault="006805F5" w:rsidP="006805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5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кодов бюджетной классификации налоговых и неналоговых доходов районного бюджета, закрепленных за главным администратором поступлений в бюджет, Комитетом по финансам муниципального района «Забайкальский район» на 2021 год и плановый период 2022 и 2023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5859"/>
      </w:tblGrid>
      <w:tr w:rsidR="006805F5" w:rsidRPr="006805F5" w:rsidTr="009B54EB">
        <w:trPr>
          <w:cantSplit/>
          <w:trHeight w:val="55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классификации доходов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бюджетов Российской Федерации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главных администраторов доходов, кодов бюджетной классификации </w:t>
            </w:r>
          </w:p>
        </w:tc>
      </w:tr>
      <w:tr w:rsidR="006805F5" w:rsidRPr="006805F5" w:rsidTr="009B54EB">
        <w:trPr>
          <w:cantSplit/>
          <w:trHeight w:val="15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ратора</w:t>
            </w:r>
            <w:proofErr w:type="spellEnd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вида доходов, код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подвида доходов</w:t>
            </w: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700"/>
        <w:gridCol w:w="5866"/>
      </w:tblGrid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финансам муниципального района «Забайкальский район»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1 11 02033 05 0000 120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805F5" w:rsidRPr="006805F5" w:rsidTr="009B54EB">
        <w:trPr>
          <w:trHeight w:val="1608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1 11 08000 00 0000 120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1 14 06045 05 0000 430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116 18050 05 0000 140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Default="006805F5" w:rsidP="006805F5"/>
    <w:p w:rsidR="006805F5" w:rsidRDefault="006805F5" w:rsidP="006805F5">
      <w:pPr>
        <w:ind w:firstLine="708"/>
      </w:pPr>
    </w:p>
    <w:p w:rsidR="006805F5" w:rsidRDefault="006805F5" w:rsidP="006805F5">
      <w:pPr>
        <w:ind w:firstLine="708"/>
      </w:pPr>
    </w:p>
    <w:p w:rsidR="006805F5" w:rsidRDefault="006805F5" w:rsidP="006805F5">
      <w:pPr>
        <w:ind w:firstLine="708"/>
      </w:pPr>
    </w:p>
    <w:p w:rsidR="002D2728" w:rsidRDefault="002D2728" w:rsidP="006805F5">
      <w:pPr>
        <w:ind w:firstLine="708"/>
      </w:pPr>
    </w:p>
    <w:p w:rsidR="006805F5" w:rsidRDefault="006805F5" w:rsidP="006805F5">
      <w:pPr>
        <w:ind w:firstLine="708"/>
      </w:pP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декабря</w:t>
      </w: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муниципального района 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2021 год и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2022 и 2023 годов"</w:t>
      </w:r>
    </w:p>
    <w:p w:rsidR="006805F5" w:rsidRPr="006805F5" w:rsidRDefault="006805F5" w:rsidP="006805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05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№2</w:t>
      </w:r>
    </w:p>
    <w:p w:rsidR="006805F5" w:rsidRPr="006805F5" w:rsidRDefault="006805F5" w:rsidP="006805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5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кодов бюджетной классификации безвозмездных поступлений районного бюджета, закрепленных за главным администратором поступлений в бюджет Комитетом по финансам муниципального района «Забайкальский район» на 2021 год и плановый период 2022 и 2023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87"/>
        <w:gridCol w:w="5859"/>
      </w:tblGrid>
      <w:tr w:rsidR="006805F5" w:rsidRPr="006805F5" w:rsidTr="009B54EB">
        <w:trPr>
          <w:cantSplit/>
          <w:trHeight w:val="55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классификации доходов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бюджетов Российской Федерации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главных администраторов доходов, кодов бюджетной классификации </w:t>
            </w:r>
          </w:p>
        </w:tc>
      </w:tr>
      <w:tr w:rsidR="006805F5" w:rsidRPr="006805F5" w:rsidTr="009B54EB">
        <w:trPr>
          <w:cantSplit/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ратора</w:t>
            </w:r>
            <w:proofErr w:type="spellEnd"/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вида доходов, код</w:t>
            </w: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подвида доходов</w:t>
            </w: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794"/>
        <w:gridCol w:w="5866"/>
      </w:tblGrid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финансам муниципального района «Забайкальский район»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2 02 25255 05 0000 150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2 02 45505 05 0000 150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2 02 49001 05 0000 150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5F5" w:rsidRPr="006805F5" w:rsidRDefault="006805F5" w:rsidP="006805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F5" w:rsidRPr="006805F5" w:rsidRDefault="006805F5" w:rsidP="0068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2 18 25555 05 0000 150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05F5" w:rsidRPr="006805F5" w:rsidTr="009B54EB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F5" w:rsidRPr="006805F5" w:rsidRDefault="006805F5" w:rsidP="006805F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8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Pr="006805F5" w:rsidRDefault="006805F5" w:rsidP="00680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Default="006805F5" w:rsidP="006805F5">
      <w:pPr>
        <w:ind w:firstLine="708"/>
      </w:pPr>
    </w:p>
    <w:p w:rsidR="006805F5" w:rsidRPr="006805F5" w:rsidRDefault="006805F5" w:rsidP="006805F5"/>
    <w:p w:rsidR="006805F5" w:rsidRPr="006805F5" w:rsidRDefault="006805F5" w:rsidP="006805F5"/>
    <w:p w:rsidR="006805F5" w:rsidRDefault="006805F5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p w:rsidR="00C4188A" w:rsidRDefault="00C4188A" w:rsidP="006805F5"/>
    <w:tbl>
      <w:tblPr>
        <w:tblW w:w="5196" w:type="dxa"/>
        <w:tblInd w:w="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</w:tblGrid>
      <w:tr w:rsidR="00C4188A" w:rsidRPr="00C4188A" w:rsidTr="009B54EB">
        <w:trPr>
          <w:trHeight w:val="2011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C4188A" w:rsidRPr="00C4188A" w:rsidRDefault="00C4188A" w:rsidP="00C418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25 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2021 год</w:t>
            </w: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2022 и 2023 годов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</w:p>
        </w:tc>
      </w:tr>
    </w:tbl>
    <w:p w:rsidR="00C4188A" w:rsidRPr="00C4188A" w:rsidRDefault="00C4188A" w:rsidP="00C4188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1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главных </w:t>
      </w:r>
      <w:proofErr w:type="gramStart"/>
      <w:r w:rsidRPr="00C41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администраторов источников финансирования дефицита районного бюджета</w:t>
      </w:r>
      <w:proofErr w:type="gramEnd"/>
      <w:r w:rsidRPr="00C41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2021 год и плановый период 2022 и 2023 годов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350"/>
      </w:tblGrid>
      <w:tr w:rsidR="00C4188A" w:rsidRPr="00C4188A" w:rsidTr="009B54EB">
        <w:tc>
          <w:tcPr>
            <w:tcW w:w="3969" w:type="dxa"/>
            <w:gridSpan w:val="2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</w:t>
            </w: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 дефицитов бюджетов Российской Федерации</w:t>
            </w:r>
            <w:proofErr w:type="gramEnd"/>
          </w:p>
        </w:tc>
        <w:tc>
          <w:tcPr>
            <w:tcW w:w="5350" w:type="dxa"/>
            <w:vMerge w:val="restart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районного бюджета</w:t>
            </w:r>
            <w:proofErr w:type="gramEnd"/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88A" w:rsidRPr="00C4188A" w:rsidTr="009B54EB">
        <w:tc>
          <w:tcPr>
            <w:tcW w:w="1276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C4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50" w:type="dxa"/>
            <w:vMerge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353"/>
      </w:tblGrid>
      <w:tr w:rsidR="00C4188A" w:rsidRPr="00C4188A" w:rsidTr="009B54EB">
        <w:trPr>
          <w:tblHeader/>
        </w:trPr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финансам муниципального района «Забайкальский район»</w:t>
            </w:r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  <w:bookmarkStart w:id="1" w:name="OLE_LINK1"/>
            <w:bookmarkStart w:id="2" w:name="OLE_LINK2"/>
            <w:bookmarkStart w:id="3" w:name="OLE_LINK3"/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(бюджетные кредиты, предоставленные для частичного покрытия дефицитов бюджетов сельских, городского поселений)</w:t>
            </w:r>
            <w:bookmarkEnd w:id="1"/>
            <w:bookmarkEnd w:id="2"/>
            <w:bookmarkEnd w:id="3"/>
          </w:p>
        </w:tc>
      </w:tr>
      <w:tr w:rsidR="00C4188A" w:rsidRPr="00C4188A" w:rsidTr="009B54EB">
        <w:tc>
          <w:tcPr>
            <w:tcW w:w="1276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5353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(бюджетные кредиты, предоставленные для частичного покрытия дефицитов бюджетов сельских, городского поселений)</w:t>
            </w:r>
          </w:p>
        </w:tc>
      </w:tr>
    </w:tbl>
    <w:p w:rsidR="00C4188A" w:rsidRPr="006805F5" w:rsidRDefault="00C4188A" w:rsidP="006805F5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C4188A" w:rsidRPr="00C4188A" w:rsidTr="009B54EB">
        <w:trPr>
          <w:trHeight w:val="1163"/>
        </w:trPr>
        <w:tc>
          <w:tcPr>
            <w:tcW w:w="4860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25 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2021 год и плановый период 2022 и 2023 годов"</w:t>
            </w:r>
          </w:p>
        </w:tc>
      </w:tr>
    </w:tbl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2021 год</w:t>
      </w:r>
      <w:r w:rsidRPr="00C418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X="-572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118"/>
        <w:gridCol w:w="3969"/>
        <w:gridCol w:w="1418"/>
      </w:tblGrid>
      <w:tr w:rsidR="0041538C" w:rsidRPr="0085639C" w:rsidTr="009B54EB">
        <w:tc>
          <w:tcPr>
            <w:tcW w:w="4531" w:type="dxa"/>
            <w:gridSpan w:val="2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69" w:type="dxa"/>
            <w:vMerge w:val="restart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418" w:type="dxa"/>
            <w:vMerge w:val="restart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 ( тыс. руб.)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969" w:type="dxa"/>
            <w:vMerge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1538C" w:rsidRPr="0085639C" w:rsidRDefault="0041538C" w:rsidP="009B5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внутреннего финансирования дефицита бюджета, всего,</w:t>
            </w:r>
          </w:p>
          <w:p w:rsidR="0041538C" w:rsidRPr="0085639C" w:rsidRDefault="0041538C" w:rsidP="009B5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10 813,6</w:t>
            </w:r>
          </w:p>
        </w:tc>
      </w:tr>
      <w:tr w:rsidR="0041538C" w:rsidRPr="0085639C" w:rsidTr="009B54EB">
        <w:trPr>
          <w:trHeight w:val="463"/>
        </w:trPr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01 02 00 00 00 0000 000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01 02 00 00 00 0000 700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468098614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01 02 00 00 05 0000 710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468098663"/>
            <w:bookmarkEnd w:id="4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01 02 00 00 00 0000 800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468098692"/>
            <w:bookmarkEnd w:id="5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01 02 00 00 05 0000 810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bookmarkEnd w:id="6"/>
      <w:tr w:rsidR="0041538C" w:rsidRPr="0085639C" w:rsidTr="009B54EB">
        <w:trPr>
          <w:trHeight w:val="723"/>
        </w:trPr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01 03 00 00 00 0000 000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4823,4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468099074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01 03 00 00 00 0000 700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5166,5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468099123"/>
            <w:bookmarkEnd w:id="7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01 03 00 00 05 0000 710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5166,5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468099186"/>
            <w:bookmarkEnd w:id="8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01 03 00 00 00 0000 800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- 343,1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01 03 00 00 05 0000 810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- 343,1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Hlk468099314"/>
            <w:bookmarkEnd w:id="9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01 05 00 00 00 0000 000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5 622,4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остатков средств </w:t>
            </w:r>
            <w:r w:rsidRPr="00856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-585 684,6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rPr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-585 684,6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rPr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-585 684,6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rPr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-585 684,6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591 307,0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rPr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591 307,0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rPr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591 307,0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rPr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591 307,0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1" w:name="_Hlk468099452"/>
            <w:bookmarkEnd w:id="10"/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01 06 05 00 00 0000 000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 367,8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01 06 05 00 00 0000 000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 367,8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01 06 05 00 00 0000 500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01 06 05 01 05 0000 540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бюджетных кредитов юридическим лицам из бюджетов муниципальных </w:t>
            </w:r>
            <w:r w:rsidRPr="00856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районов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01 06 05 02 05 0000 540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rPr>
          <w:trHeight w:val="690"/>
        </w:trPr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01 06 05 00 00 0000 600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367,8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01 06 05 01 05 0000 640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1538C" w:rsidRPr="0085639C" w:rsidTr="009B54EB">
        <w:tc>
          <w:tcPr>
            <w:tcW w:w="1413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3118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01 06 05 02 05 0000 640</w:t>
            </w:r>
          </w:p>
        </w:tc>
        <w:tc>
          <w:tcPr>
            <w:tcW w:w="3969" w:type="dxa"/>
          </w:tcPr>
          <w:p w:rsidR="0041538C" w:rsidRPr="0085639C" w:rsidRDefault="0041538C" w:rsidP="009B5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41538C" w:rsidRPr="0085639C" w:rsidRDefault="0041538C" w:rsidP="009B5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9C">
              <w:rPr>
                <w:rFonts w:ascii="Times New Roman" w:hAnsi="Times New Roman" w:cs="Times New Roman"/>
                <w:sz w:val="26"/>
                <w:szCs w:val="26"/>
              </w:rPr>
              <w:t> 367,8</w:t>
            </w:r>
          </w:p>
        </w:tc>
      </w:tr>
    </w:tbl>
    <w:bookmarkEnd w:id="11"/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188A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C4188A" w:rsidRPr="00C4188A" w:rsidTr="009B54EB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538C" w:rsidRDefault="0041538C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386F" w:rsidRDefault="0031386F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C4188A" w:rsidRPr="00C4188A" w:rsidRDefault="00C4188A" w:rsidP="00C4188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25 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C41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2021 год и плановый период 2022 и 2023 годов"</w:t>
            </w:r>
            <w:r w:rsidRPr="00C41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1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Источники финансирования дефицита районного бюджета </w:t>
      </w:r>
    </w:p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4188A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2022 и 2023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C4188A" w:rsidRPr="00C4188A" w:rsidTr="009B54EB">
        <w:trPr>
          <w:trHeight w:val="1000"/>
        </w:trPr>
        <w:tc>
          <w:tcPr>
            <w:tcW w:w="3540" w:type="dxa"/>
            <w:gridSpan w:val="2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4188A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C4188A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C4188A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C4188A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C4188A" w:rsidRPr="00C4188A" w:rsidTr="009B54EB">
        <w:trPr>
          <w:trHeight w:val="3905"/>
        </w:trPr>
        <w:tc>
          <w:tcPr>
            <w:tcW w:w="817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88A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C4188A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4188A" w:rsidRPr="00C4188A" w:rsidTr="009B54EB">
        <w:trPr>
          <w:trHeight w:val="855"/>
        </w:trPr>
        <w:tc>
          <w:tcPr>
            <w:tcW w:w="817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C4188A" w:rsidRPr="00C4188A" w:rsidRDefault="00C4188A" w:rsidP="00D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275" w:type="dxa"/>
          </w:tcPr>
          <w:p w:rsidR="00C4188A" w:rsidRPr="00C4188A" w:rsidRDefault="00C4188A" w:rsidP="00D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C4188A" w:rsidRPr="00C4188A" w:rsidTr="009B54EB">
        <w:trPr>
          <w:trHeight w:val="249"/>
        </w:trPr>
        <w:tc>
          <w:tcPr>
            <w:tcW w:w="817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8A" w:rsidRPr="00C4188A" w:rsidTr="009B54EB">
        <w:trPr>
          <w:trHeight w:val="503"/>
        </w:trPr>
        <w:tc>
          <w:tcPr>
            <w:tcW w:w="817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C4188A" w:rsidRPr="00C4188A" w:rsidTr="009B54EB">
        <w:trPr>
          <w:trHeight w:val="1236"/>
        </w:trPr>
        <w:tc>
          <w:tcPr>
            <w:tcW w:w="817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C4188A" w:rsidRPr="00C4188A" w:rsidTr="009B54EB">
        <w:trPr>
          <w:trHeight w:val="885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188A" w:rsidRPr="00C4188A" w:rsidTr="009B54EB">
        <w:trPr>
          <w:trHeight w:val="1385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188A" w:rsidRPr="00C4188A" w:rsidTr="009B54EB">
        <w:trPr>
          <w:trHeight w:val="852"/>
        </w:trPr>
        <w:tc>
          <w:tcPr>
            <w:tcW w:w="817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-1372,5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-1372,5</w:t>
            </w:r>
          </w:p>
        </w:tc>
      </w:tr>
      <w:tr w:rsidR="00C4188A" w:rsidRPr="00C4188A" w:rsidTr="009B54EB">
        <w:trPr>
          <w:trHeight w:val="1281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468099168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12"/>
      <w:tr w:rsidR="00C4188A" w:rsidRPr="00C4188A" w:rsidTr="009B54EB">
        <w:trPr>
          <w:trHeight w:val="110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88A" w:rsidRPr="00C4188A" w:rsidTr="009B54EB">
        <w:trPr>
          <w:trHeight w:val="110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226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-1 372,5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-1 372,5</w:t>
            </w:r>
          </w:p>
        </w:tc>
      </w:tr>
      <w:bookmarkEnd w:id="13"/>
      <w:tr w:rsidR="00C4188A" w:rsidRPr="00C4188A" w:rsidTr="009B54EB">
        <w:trPr>
          <w:trHeight w:val="1577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-1 372,5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-1 372,5</w:t>
            </w:r>
          </w:p>
        </w:tc>
      </w:tr>
      <w:tr w:rsidR="00C4188A" w:rsidRPr="00C4188A" w:rsidTr="009B54EB">
        <w:trPr>
          <w:trHeight w:val="720"/>
        </w:trPr>
        <w:tc>
          <w:tcPr>
            <w:tcW w:w="817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3402,4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3402,4</w:t>
            </w:r>
          </w:p>
        </w:tc>
      </w:tr>
      <w:tr w:rsidR="00C4188A" w:rsidRPr="00C4188A" w:rsidTr="009B54EB">
        <w:trPr>
          <w:trHeight w:val="691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099395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31"/>
            <w:bookmarkStart w:id="16" w:name="OLE_LINK32"/>
            <w:r w:rsidRPr="00C4188A">
              <w:rPr>
                <w:rFonts w:ascii="Times New Roman" w:hAnsi="Times New Roman"/>
                <w:sz w:val="24"/>
                <w:szCs w:val="24"/>
              </w:rPr>
              <w:t>-509 496,</w:t>
            </w:r>
            <w:bookmarkEnd w:id="15"/>
            <w:bookmarkEnd w:id="16"/>
            <w:r w:rsidRPr="00C41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-516 146,5</w:t>
            </w:r>
          </w:p>
        </w:tc>
      </w:tr>
      <w:bookmarkEnd w:id="14"/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-509 496,2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-516 146,5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r w:rsidRPr="00C4188A">
              <w:rPr>
                <w:rFonts w:ascii="Times New Roman" w:hAnsi="Times New Roman"/>
                <w:sz w:val="24"/>
                <w:szCs w:val="24"/>
              </w:rPr>
              <w:t>-509 496,2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-516 146,5</w:t>
            </w:r>
          </w:p>
        </w:tc>
      </w:tr>
      <w:tr w:rsidR="00C4188A" w:rsidRPr="00C4188A" w:rsidTr="009B54EB">
        <w:trPr>
          <w:trHeight w:val="97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C4188A" w:rsidRPr="00C4188A" w:rsidRDefault="00C4188A" w:rsidP="00C4188A">
            <w:r w:rsidRPr="00C4188A">
              <w:rPr>
                <w:rFonts w:ascii="Times New Roman" w:hAnsi="Times New Roman"/>
                <w:sz w:val="24"/>
                <w:szCs w:val="24"/>
              </w:rPr>
              <w:t>-509 496,2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-516 146,5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099418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512 898,6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519 548,9</w:t>
            </w:r>
          </w:p>
        </w:tc>
      </w:tr>
      <w:bookmarkEnd w:id="17"/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512 898,6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519 548,9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512 898,6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519 548,9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512 898,6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519 548,9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468104900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Hlk468099507"/>
            <w:bookmarkEnd w:id="18"/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 1 471,3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8A">
              <w:rPr>
                <w:rFonts w:ascii="Times New Roman" w:hAnsi="Times New Roman"/>
                <w:b/>
                <w:sz w:val="24"/>
                <w:szCs w:val="24"/>
              </w:rPr>
              <w:t>1 471,3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468104920"/>
            <w:bookmarkEnd w:id="19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1 471,3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1 471,3</w:t>
            </w:r>
          </w:p>
        </w:tc>
      </w:tr>
      <w:bookmarkEnd w:id="20"/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_Hlk468104949"/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21"/>
      <w:tr w:rsidR="00C4188A" w:rsidRPr="00C4188A" w:rsidTr="009B54EB">
        <w:trPr>
          <w:trHeight w:val="1158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1 471,3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1 471,3</w:t>
            </w:r>
          </w:p>
        </w:tc>
      </w:tr>
      <w:tr w:rsidR="00C4188A" w:rsidRPr="00C4188A" w:rsidTr="009B54EB">
        <w:trPr>
          <w:trHeight w:val="740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188A" w:rsidRPr="00C4188A" w:rsidTr="009B54EB">
        <w:trPr>
          <w:trHeight w:val="557"/>
        </w:trPr>
        <w:tc>
          <w:tcPr>
            <w:tcW w:w="817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C4188A" w:rsidRPr="00C4188A" w:rsidRDefault="00C4188A" w:rsidP="00C4188A">
            <w:pPr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C4188A" w:rsidRPr="00C4188A" w:rsidRDefault="00C4188A" w:rsidP="00C41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C4188A" w:rsidRPr="00C4188A" w:rsidRDefault="00C4188A" w:rsidP="00C4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1 471,3</w:t>
            </w:r>
          </w:p>
        </w:tc>
        <w:tc>
          <w:tcPr>
            <w:tcW w:w="1275" w:type="dxa"/>
          </w:tcPr>
          <w:p w:rsidR="00C4188A" w:rsidRPr="00C4188A" w:rsidRDefault="00C4188A" w:rsidP="00C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8A">
              <w:rPr>
                <w:rFonts w:ascii="Times New Roman" w:hAnsi="Times New Roman"/>
                <w:sz w:val="24"/>
                <w:szCs w:val="24"/>
              </w:rPr>
              <w:t>1 471,3</w:t>
            </w:r>
          </w:p>
        </w:tc>
      </w:tr>
    </w:tbl>
    <w:p w:rsidR="00C4188A" w:rsidRPr="00C4188A" w:rsidRDefault="00C4188A" w:rsidP="00C418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88A" w:rsidRPr="00C4188A" w:rsidRDefault="00C4188A" w:rsidP="00C4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805F5" w:rsidRPr="006805F5" w:rsidRDefault="006805F5" w:rsidP="006805F5"/>
    <w:p w:rsidR="006805F5" w:rsidRPr="006805F5" w:rsidRDefault="006805F5" w:rsidP="006805F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2D2728" w:rsidRPr="002D2728" w:rsidTr="009B54EB">
        <w:trPr>
          <w:trHeight w:val="1163"/>
          <w:jc w:val="right"/>
        </w:trPr>
        <w:tc>
          <w:tcPr>
            <w:tcW w:w="4860" w:type="dxa"/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25</w:t>
            </w: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397</w:t>
            </w: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район" на 2021 год и плановый период 2022 и 2023 годов»</w:t>
            </w:r>
          </w:p>
        </w:tc>
      </w:tr>
    </w:tbl>
    <w:p w:rsidR="002D2728" w:rsidRPr="002D2728" w:rsidRDefault="002D2728" w:rsidP="002D27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2D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плановый период 2022 и 2023 годов</w:t>
      </w:r>
    </w:p>
    <w:p w:rsidR="002D2728" w:rsidRPr="002D2728" w:rsidRDefault="002D2728" w:rsidP="002D27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2D2728" w:rsidRPr="002D2728" w:rsidTr="009B54EB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2D2728" w:rsidRPr="002D2728" w:rsidTr="009B54EB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2D2728" w:rsidRPr="002D2728" w:rsidTr="009B54EB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2728" w:rsidRPr="002D2728" w:rsidTr="009B54E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28" w:rsidRPr="002D2728" w:rsidTr="009B54E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28" w:rsidRPr="002D2728" w:rsidTr="009B54E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Pr="006805F5" w:rsidRDefault="006805F5" w:rsidP="006805F5"/>
    <w:p w:rsidR="006805F5" w:rsidRDefault="006805F5" w:rsidP="006805F5"/>
    <w:p w:rsidR="002D2728" w:rsidRDefault="002D2728" w:rsidP="006805F5"/>
    <w:p w:rsidR="002D2728" w:rsidRDefault="002D2728" w:rsidP="006805F5"/>
    <w:p w:rsidR="002D2728" w:rsidRDefault="002D2728" w:rsidP="006805F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D2728" w:rsidRPr="002D2728" w:rsidTr="009B54EB">
        <w:trPr>
          <w:trHeight w:val="610"/>
        </w:trPr>
        <w:tc>
          <w:tcPr>
            <w:tcW w:w="4783" w:type="dxa"/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№7</w:t>
            </w: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D2728" w:rsidRPr="002D2728" w:rsidRDefault="002D2728" w:rsidP="002D272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25 </w:t>
            </w: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2021 год и плановый период 2022 и 2023 годов" </w:t>
            </w:r>
          </w:p>
        </w:tc>
      </w:tr>
    </w:tbl>
    <w:p w:rsidR="002D2728" w:rsidRPr="002D2728" w:rsidRDefault="002D2728" w:rsidP="002D27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D2728" w:rsidRPr="002D2728" w:rsidRDefault="002D2728" w:rsidP="002D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2021 году</w:t>
      </w: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D8638D" w:rsidRPr="0085639C" w:rsidTr="009B54EB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D8638D" w:rsidRPr="0085639C" w:rsidRDefault="00D8638D" w:rsidP="00D8638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445 625,0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57 659,0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57 659,0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32 432,4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85639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19 440,7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1 615,1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813,8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2 000,0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8562,8</w:t>
            </w:r>
          </w:p>
        </w:tc>
      </w:tr>
      <w:tr w:rsidR="00D8638D" w:rsidRPr="0085639C" w:rsidTr="009B54E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308 657,0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295 491,1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12 880,0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16,1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46 876,6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1 261,2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22 905,9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20 037,8</w:t>
            </w:r>
          </w:p>
        </w:tc>
      </w:tr>
      <w:tr w:rsidR="00D8638D" w:rsidRPr="0085639C" w:rsidTr="009B54E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D" w:rsidRPr="0085639C" w:rsidRDefault="00D8638D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2 671,7</w:t>
            </w:r>
          </w:p>
        </w:tc>
      </w:tr>
    </w:tbl>
    <w:p w:rsidR="002D2728" w:rsidRDefault="002D2728" w:rsidP="006805F5"/>
    <w:p w:rsidR="002D2728" w:rsidRPr="002D2728" w:rsidRDefault="002D2728" w:rsidP="002D2728"/>
    <w:p w:rsidR="002D2728" w:rsidRPr="002D2728" w:rsidRDefault="002D2728" w:rsidP="002D2728"/>
    <w:p w:rsidR="002D2728" w:rsidRPr="002D2728" w:rsidRDefault="002D2728" w:rsidP="002D2728"/>
    <w:p w:rsidR="002D2728" w:rsidRPr="002D2728" w:rsidRDefault="002D2728" w:rsidP="002D2728"/>
    <w:p w:rsidR="002D2728" w:rsidRPr="002D2728" w:rsidRDefault="002D2728" w:rsidP="002D2728"/>
    <w:p w:rsidR="002D2728" w:rsidRPr="002D2728" w:rsidRDefault="002D2728" w:rsidP="002D2728"/>
    <w:p w:rsidR="002D2728" w:rsidRPr="002D2728" w:rsidRDefault="002D2728" w:rsidP="002D2728"/>
    <w:p w:rsidR="002D2728" w:rsidRPr="002D2728" w:rsidRDefault="002D2728" w:rsidP="002D2728"/>
    <w:p w:rsidR="002D2728" w:rsidRDefault="002D2728" w:rsidP="002D272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D2728" w:rsidRPr="002D2728" w:rsidTr="009B54EB">
        <w:trPr>
          <w:trHeight w:val="610"/>
        </w:trPr>
        <w:tc>
          <w:tcPr>
            <w:tcW w:w="4783" w:type="dxa"/>
          </w:tcPr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2D2728" w:rsidRPr="002D2728" w:rsidRDefault="002D2728" w:rsidP="002D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D2728" w:rsidRPr="002D2728" w:rsidRDefault="002D2728" w:rsidP="002D272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2D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</w:tbl>
    <w:p w:rsidR="002D2728" w:rsidRPr="002D2728" w:rsidRDefault="002D2728" w:rsidP="002D27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D2728" w:rsidRPr="002D2728" w:rsidRDefault="002D2728" w:rsidP="002D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2022 и 2023 годов</w:t>
      </w: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7F09D6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7F09D6" w:rsidRPr="0085639C" w:rsidTr="009B54EB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</w:tr>
    </w:tbl>
    <w:p w:rsidR="007F09D6" w:rsidRPr="0085639C" w:rsidRDefault="007F09D6" w:rsidP="007F09D6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358 859,7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357 785,4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50 326,0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41 053,0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50 326,0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41 053,0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22 904,6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22 060,6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1 599,0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1 561,5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21 305,6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20 499,1</w:t>
            </w:r>
          </w:p>
        </w:tc>
      </w:tr>
      <w:tr w:rsidR="007F09D6" w:rsidRPr="0085639C" w:rsidTr="009B54E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263 292,2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272 246,5</w:t>
            </w:r>
          </w:p>
        </w:tc>
      </w:tr>
      <w:tr w:rsidR="007F09D6" w:rsidRPr="0085639C" w:rsidTr="009B54E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263 292,2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272 246,5</w:t>
            </w:r>
          </w:p>
        </w:tc>
      </w:tr>
      <w:tr w:rsidR="007F09D6" w:rsidRPr="0085639C" w:rsidTr="009B54E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22 336,9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22 395,3</w:t>
            </w:r>
          </w:p>
        </w:tc>
      </w:tr>
      <w:tr w:rsidR="007F09D6" w:rsidRPr="0085639C" w:rsidTr="009B54E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3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22 336,9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85639C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lang w:eastAsia="ru-RU"/>
              </w:rPr>
              <w:t>22 395,3</w:t>
            </w:r>
          </w:p>
        </w:tc>
      </w:tr>
    </w:tbl>
    <w:p w:rsidR="00DF341D" w:rsidRDefault="00DF341D" w:rsidP="007F09D6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2021 год и плановый период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и 2023 годов"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D2728" w:rsidRPr="002D2728" w:rsidTr="009B54EB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D2728" w:rsidRPr="002D2728" w:rsidTr="009B54EB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2D2728" w:rsidRPr="002D2728" w:rsidTr="009B54EB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D2728" w:rsidRPr="002D2728" w:rsidTr="009B54E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2021 год</w:t>
            </w:r>
          </w:p>
        </w:tc>
      </w:tr>
    </w:tbl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840"/>
        <w:gridCol w:w="1296"/>
      </w:tblGrid>
      <w:tr w:rsidR="007F09D6" w:rsidRPr="007F09D6" w:rsidTr="009B54EB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7F09D6" w:rsidRPr="007F09D6" w:rsidTr="009B54EB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9D6" w:rsidRPr="007F09D6" w:rsidTr="009B54EB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52 372,4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13 891,8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26 944,0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25 407,1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2 038,8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23 248,3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10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и ремонт автомобильных дорог местного значения в рамках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11 168,6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450 475,2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115 224,1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30 827,7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19 246,9</w:t>
            </w:r>
          </w:p>
        </w:tc>
      </w:tr>
      <w:tr w:rsidR="007F09D6" w:rsidRPr="007F09D6" w:rsidTr="009B54EB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7F09D6" w:rsidRPr="007F09D6" w:rsidTr="009B54EB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15 276,2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7F09D6" w:rsidRPr="007F09D6" w:rsidTr="009B54EB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5 698,9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26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17 489,1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15 931,1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09D6" w:rsidRPr="007F09D6" w:rsidTr="009B54E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18 792,1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590 963,9</w:t>
            </w:r>
          </w:p>
        </w:tc>
      </w:tr>
    </w:tbl>
    <w:p w:rsidR="002D2728" w:rsidRPr="002D2728" w:rsidRDefault="002D2728" w:rsidP="002D272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41D" w:rsidRDefault="00DF341D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Pr="002D2728" w:rsidRDefault="007F09D6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года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2021 год и плановый период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и 2023 годов"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D2728" w:rsidRPr="002D2728" w:rsidTr="009B54EB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D2728" w:rsidRPr="002D2728" w:rsidTr="009B54EB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2D2728" w:rsidRPr="002D2728" w:rsidTr="009B54EB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D2728" w:rsidRPr="002D2728" w:rsidTr="009B54E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2022 и 2023 годов</w:t>
            </w:r>
          </w:p>
        </w:tc>
      </w:tr>
    </w:tbl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708"/>
        <w:gridCol w:w="1418"/>
        <w:gridCol w:w="733"/>
        <w:gridCol w:w="1251"/>
        <w:gridCol w:w="1306"/>
      </w:tblGrid>
      <w:tr w:rsidR="007F09D6" w:rsidRPr="007F09D6" w:rsidTr="009B54EB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45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61 493,5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57 014,3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17 167,8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7F09D6" w:rsidRPr="007F09D6" w:rsidTr="009B54EB">
        <w:trPr>
          <w:trHeight w:val="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10 800,4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25 285,1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7 755,7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401 964,0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415 137,5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246 953,6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256 661,0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7F09D6" w:rsidRPr="007F09D6" w:rsidTr="009B54E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7F09D6" w:rsidRPr="007F09D6" w:rsidTr="009B54EB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дополнительного образования муниципального района "Забайкальский </w:t>
            </w: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16 967,5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13 948,6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509 558,4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518 751,8</w:t>
            </w:r>
          </w:p>
        </w:tc>
      </w:tr>
    </w:tbl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Pr="002D2728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года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2021 год и плановый период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и 2023 годов"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2D2728" w:rsidRPr="002D2728" w:rsidTr="009B54EB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D2728" w:rsidRPr="002D2728" w:rsidTr="009B54EB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2D2728" w:rsidRPr="002D2728" w:rsidTr="009B54EB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D2728" w:rsidRPr="002D2728" w:rsidTr="009B54EB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2021 год</w:t>
            </w:r>
          </w:p>
        </w:tc>
      </w:tr>
      <w:tr w:rsidR="002D2728" w:rsidRPr="002D2728" w:rsidTr="009B54E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728" w:rsidRPr="002D2728" w:rsidRDefault="002D2728" w:rsidP="002D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276"/>
      </w:tblGrid>
      <w:tr w:rsidR="007F09D6" w:rsidRPr="007F09D6" w:rsidTr="009B54EB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7F09D6" w:rsidRPr="007F09D6" w:rsidTr="009B54EB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9D6" w:rsidRPr="007F09D6" w:rsidTr="009B54EB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28 157,7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7 597,4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5 698,9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42 589,1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42 589,1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42 589,1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27 300,9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27 300,9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27 300,9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21 707,1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21 707,1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10313,7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9 205,0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22833,6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117 142,4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115 224,1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298 410,3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275 116,7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30 827,7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19 246,9</w:t>
            </w:r>
          </w:p>
        </w:tc>
      </w:tr>
      <w:tr w:rsidR="007F09D6" w:rsidRPr="007F09D6" w:rsidTr="009B54EB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7F09D6" w:rsidRPr="007F09D6" w:rsidTr="009B54EB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33 180,1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15 276,2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15 802,4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15 802,4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5 239,6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590 963,9</w:t>
            </w:r>
          </w:p>
        </w:tc>
      </w:tr>
    </w:tbl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Pr="002D2728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B05" w:rsidRPr="002D2728" w:rsidRDefault="00E55B05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года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2021 год и плановый период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и 2023 годов"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2D2728" w:rsidRPr="002D2728" w:rsidTr="009B54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D2728" w:rsidRPr="002D2728" w:rsidTr="009B54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2D2728" w:rsidRPr="002D2728" w:rsidTr="009B54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D2728" w:rsidRPr="002D2728" w:rsidTr="009B54EB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2728" w:rsidRPr="002D2728" w:rsidRDefault="002D2728" w:rsidP="002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2022 и 2023 годов</w:t>
            </w:r>
          </w:p>
        </w:tc>
      </w:tr>
    </w:tbl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992"/>
        <w:gridCol w:w="1418"/>
        <w:gridCol w:w="1460"/>
      </w:tblGrid>
      <w:tr w:rsidR="007F09D6" w:rsidRPr="007F09D6" w:rsidTr="009B54EB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7F09D6" w:rsidRPr="007F09D6" w:rsidTr="009B54EB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25 059,7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9 548,1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45 144,8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45 144,8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45 144,8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18 058,3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18 058,3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1877,5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94 101,9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95 894,7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279 261,4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247 207,2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256 921,8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7F09D6" w:rsidRPr="007F09D6" w:rsidTr="009B54EB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7F09D6" w:rsidRPr="007F09D6" w:rsidTr="009B54EB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36 087,6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38 479,4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6 550,9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509 558,4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518 751,8</w:t>
            </w:r>
          </w:p>
        </w:tc>
      </w:tr>
    </w:tbl>
    <w:p w:rsidR="002D2728" w:rsidRPr="002D2728" w:rsidRDefault="002D2728" w:rsidP="002D272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B05" w:rsidRDefault="00E55B05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B05" w:rsidRDefault="00E55B05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B05" w:rsidRDefault="00E55B05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B05" w:rsidRDefault="00E55B05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B05" w:rsidRDefault="00E55B05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41D" w:rsidRPr="002D2728" w:rsidRDefault="00DF341D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№13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года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2021 год и плановый период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и 2023 годов"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2021 год</w:t>
      </w:r>
    </w:p>
    <w:p w:rsidR="002D2728" w:rsidRPr="002D2728" w:rsidRDefault="002D2728" w:rsidP="002D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6"/>
        <w:gridCol w:w="771"/>
        <w:gridCol w:w="567"/>
        <w:gridCol w:w="567"/>
        <w:gridCol w:w="1417"/>
        <w:gridCol w:w="709"/>
        <w:gridCol w:w="1276"/>
      </w:tblGrid>
      <w:tr w:rsidR="007F09D6" w:rsidRPr="007F09D6" w:rsidTr="009B54EB">
        <w:trPr>
          <w:trHeight w:val="300"/>
        </w:trPr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F09D6" w:rsidRPr="007F09D6" w:rsidTr="009B54EB">
        <w:trPr>
          <w:trHeight w:val="230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230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795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39 883,4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21 292,0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1 643,4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13 642,6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09D6" w:rsidRPr="007F09D6" w:rsidTr="009B54EB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5 689,9</w:t>
            </w:r>
          </w:p>
        </w:tc>
      </w:tr>
      <w:tr w:rsidR="007F09D6" w:rsidRPr="007F09D6" w:rsidTr="009B54EB">
        <w:trPr>
          <w:trHeight w:val="79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5 593,8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129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13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7F09D6" w:rsidRPr="007F09D6" w:rsidTr="009B54EB">
        <w:trPr>
          <w:trHeight w:val="5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7F09D6" w:rsidRPr="007F09D6" w:rsidTr="009B54EB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547 929,8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27 929,7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F09D6" w:rsidRPr="007F09D6" w:rsidTr="009B54EB">
        <w:trPr>
          <w:trHeight w:val="12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20 779,5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2 033,8</w:t>
            </w:r>
          </w:p>
        </w:tc>
      </w:tr>
      <w:tr w:rsidR="007F09D6" w:rsidRPr="007F09D6" w:rsidTr="009B54EB">
        <w:trPr>
          <w:trHeight w:val="9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1 893,8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23 248,3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11 168,6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8 442,6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8 179,3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447 506,8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116 506,0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115 224,1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36 206,7</w:t>
            </w:r>
          </w:p>
        </w:tc>
      </w:tr>
      <w:tr w:rsidR="007F09D6" w:rsidRPr="007F09D6" w:rsidTr="009B54EB">
        <w:trPr>
          <w:trHeight w:val="280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297 943,1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272 145,8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30 827,7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19 246,9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7F09D6" w:rsidRPr="007F09D6" w:rsidTr="009B54EB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7F09D6" w:rsidRPr="007F09D6" w:rsidTr="009B54EB">
        <w:trPr>
          <w:trHeight w:val="280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26 494,1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14 021,6</w:t>
            </w:r>
          </w:p>
        </w:tc>
      </w:tr>
      <w:tr w:rsidR="007F09D6" w:rsidRPr="007F09D6" w:rsidTr="009B54EB">
        <w:trPr>
          <w:trHeight w:val="17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7F09D6" w:rsidRPr="007F09D6" w:rsidTr="009B54EB">
        <w:trPr>
          <w:trHeight w:val="5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6 229,2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3 429,8</w:t>
            </w:r>
          </w:p>
        </w:tc>
      </w:tr>
      <w:tr w:rsidR="007F09D6" w:rsidRPr="007F09D6" w:rsidTr="009B54EB">
        <w:trPr>
          <w:trHeight w:val="4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3 322,8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5 698,9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4 442,1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7F09D6" w:rsidRPr="007F09D6" w:rsidTr="009B54EB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7F09D6" w:rsidRPr="007F09D6" w:rsidTr="009B54EB">
        <w:trPr>
          <w:trHeight w:val="153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18 792,1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5 534,5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1 762,7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1 762,7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127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102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7F09D6" w:rsidRPr="007F09D6" w:rsidTr="009B54EB">
        <w:trPr>
          <w:trHeight w:val="12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F09D6" w:rsidRPr="007F09D6" w:rsidTr="009B54EB">
        <w:trPr>
          <w:trHeight w:val="51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7F09D6" w:rsidRPr="007F09D6" w:rsidTr="009B54EB">
        <w:trPr>
          <w:trHeight w:val="7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09D6" w:rsidRPr="007F09D6" w:rsidTr="009B54EB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09D6" w:rsidRPr="007F09D6" w:rsidTr="009B54EB">
        <w:trPr>
          <w:trHeight w:val="28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590 963,9</w:t>
            </w:r>
          </w:p>
        </w:tc>
      </w:tr>
    </w:tbl>
    <w:p w:rsidR="002D2728" w:rsidRDefault="002D2728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D6" w:rsidRPr="002D2728" w:rsidRDefault="007F09D6" w:rsidP="002D2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№14</w:t>
      </w:r>
    </w:p>
    <w:p w:rsidR="002D2728" w:rsidRPr="002D2728" w:rsidRDefault="002D2728" w:rsidP="002D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года</w:t>
      </w:r>
      <w:r w:rsidR="00E55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397</w:t>
      </w: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2021 год и плановый период 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и 2023 годов"</w:t>
      </w:r>
    </w:p>
    <w:p w:rsidR="002D2728" w:rsidRPr="002D2728" w:rsidRDefault="002D2728" w:rsidP="002D27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728" w:rsidRPr="002D2728" w:rsidRDefault="002D2728" w:rsidP="002D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2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2022 и 2023 годов</w:t>
      </w:r>
    </w:p>
    <w:p w:rsidR="002D2728" w:rsidRPr="002D2728" w:rsidRDefault="002D2728" w:rsidP="002D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567"/>
        <w:gridCol w:w="1417"/>
        <w:gridCol w:w="567"/>
        <w:gridCol w:w="1276"/>
        <w:gridCol w:w="1276"/>
      </w:tblGrid>
      <w:tr w:rsidR="007F09D6" w:rsidRPr="007F09D6" w:rsidTr="009B54EB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7F09D6" w:rsidRPr="007F09D6" w:rsidTr="009B54EB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7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44 507,6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27 085,9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12 131,1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7F09D6" w:rsidRPr="007F09D6" w:rsidTr="009B54EB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7F09D6" w:rsidRPr="007F09D6" w:rsidTr="009B54EB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1 838,2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470 214,0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25 898,2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16 926,5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7F09D6" w:rsidRPr="007F09D6" w:rsidTr="009B54EB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412 865,8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7F09D6" w:rsidRPr="007F09D6" w:rsidTr="009B54EB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256 661,0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7F09D6" w:rsidRPr="007F09D6" w:rsidTr="009B54E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7F09D6" w:rsidRPr="007F09D6" w:rsidTr="009B54EB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7F09D6" w:rsidRPr="007F09D6" w:rsidTr="009B54E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2 192,0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7F09D6" w:rsidRPr="007F09D6" w:rsidTr="009B54E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F09D6" w:rsidRPr="007F09D6" w:rsidTr="009B54E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F09D6" w:rsidRPr="007F09D6" w:rsidTr="009B54E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F09D6" w:rsidRPr="007F09D6" w:rsidTr="009B54E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7F09D6" w:rsidRPr="007F09D6" w:rsidTr="009B54EB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D6" w:rsidRPr="007F09D6" w:rsidRDefault="007F09D6" w:rsidP="007F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518 751,8</w:t>
            </w:r>
          </w:p>
        </w:tc>
      </w:tr>
    </w:tbl>
    <w:p w:rsidR="002D2728" w:rsidRDefault="002D2728" w:rsidP="002D2728"/>
    <w:p w:rsidR="00DC41F6" w:rsidRDefault="00DC41F6" w:rsidP="002D2728"/>
    <w:p w:rsidR="00DC41F6" w:rsidRDefault="00DC41F6" w:rsidP="002D2728"/>
    <w:p w:rsidR="00DC41F6" w:rsidRPr="00DC41F6" w:rsidRDefault="00DC41F6" w:rsidP="00DC4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№15</w:t>
      </w:r>
    </w:p>
    <w:p w:rsidR="00DC41F6" w:rsidRPr="00DC41F6" w:rsidRDefault="00DC41F6" w:rsidP="00DC4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>«Забайкальский район»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25</w:t>
      </w: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декабря 2020 года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397</w:t>
      </w: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2021 год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2022 и 2023 годов»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DC41F6" w:rsidRPr="00DC41F6" w:rsidTr="009B54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C41F6" w:rsidRPr="00DC41F6" w:rsidTr="009B54EB">
        <w:trPr>
          <w:trHeight w:val="3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C41F6" w:rsidRPr="00DC41F6" w:rsidTr="009B54EB">
        <w:trPr>
          <w:trHeight w:val="4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в МОУ «Абагайтуйская СОШ»</w:t>
            </w:r>
          </w:p>
        </w:tc>
      </w:tr>
      <w:tr w:rsidR="00DC41F6" w:rsidRPr="00DC41F6" w:rsidTr="009B54EB">
        <w:trPr>
          <w:trHeight w:val="6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в МОУ «Билитуйская СОШ»</w:t>
            </w:r>
          </w:p>
        </w:tc>
      </w:tr>
      <w:tr w:rsidR="00DC41F6" w:rsidRPr="00DC41F6" w:rsidTr="009B54EB">
        <w:trPr>
          <w:trHeight w:val="5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в МОУ «Красновеликанская ООШ»</w:t>
            </w:r>
          </w:p>
        </w:tc>
      </w:tr>
      <w:tr w:rsidR="00DC41F6" w:rsidRPr="00DC41F6" w:rsidTr="009B54EB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в МОУ «Степнинская ООШ»</w:t>
            </w:r>
          </w:p>
        </w:tc>
      </w:tr>
      <w:tr w:rsidR="00DC41F6" w:rsidRPr="00DC41F6" w:rsidTr="009B54EB">
        <w:trPr>
          <w:trHeight w:val="3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в МДОУ детский сад № 1 «Солнышко»</w:t>
            </w:r>
          </w:p>
        </w:tc>
      </w:tr>
      <w:tr w:rsidR="00DC41F6" w:rsidRPr="00DC41F6" w:rsidTr="009B54EB">
        <w:trPr>
          <w:trHeight w:val="4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в МДОУ детский сад № 2 «Сказка»</w:t>
            </w:r>
          </w:p>
        </w:tc>
      </w:tr>
      <w:tr w:rsidR="00DC41F6" w:rsidRPr="00DC41F6" w:rsidTr="009B54EB">
        <w:trPr>
          <w:trHeight w:val="4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</w:tr>
      <w:tr w:rsidR="00DC41F6" w:rsidRPr="00DC41F6" w:rsidTr="009B54EB">
        <w:trPr>
          <w:trHeight w:val="4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спортивной площадки в МОУ СОШ №2</w:t>
            </w:r>
          </w:p>
        </w:tc>
      </w:tr>
      <w:tr w:rsidR="00DC41F6" w:rsidRPr="00DC41F6" w:rsidTr="009B54EB">
        <w:trPr>
          <w:trHeight w:val="7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спортивной площадки в МОУ Абагайтуйская СОШ</w:t>
            </w:r>
          </w:p>
        </w:tc>
      </w:tr>
      <w:tr w:rsidR="00DC41F6" w:rsidRPr="00DC41F6" w:rsidTr="009B54EB">
        <w:trPr>
          <w:trHeight w:val="4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6" w:rsidRPr="00DC41F6" w:rsidRDefault="00DC41F6" w:rsidP="00DC41F6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спортивной площадки в МОУ Степнинская ООШ</w:t>
            </w:r>
          </w:p>
        </w:tc>
      </w:tr>
      <w:tr w:rsidR="00DC41F6" w:rsidRPr="00DC41F6" w:rsidTr="009B54EB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DC41F6" w:rsidRPr="00DC41F6" w:rsidTr="009B54EB">
        <w:trPr>
          <w:trHeight w:val="7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здания клуба в сельском поселении «Красновеликанское» </w:t>
            </w:r>
          </w:p>
        </w:tc>
      </w:tr>
      <w:tr w:rsidR="00DC41F6" w:rsidRPr="00DC41F6" w:rsidTr="009B54EB">
        <w:trPr>
          <w:trHeight w:val="6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МУК МКДЦ  в сельском поселении «Степное» </w:t>
            </w:r>
          </w:p>
        </w:tc>
      </w:tr>
    </w:tbl>
    <w:p w:rsidR="00DC41F6" w:rsidRPr="00DC41F6" w:rsidRDefault="00DC41F6" w:rsidP="00DC41F6">
      <w:pPr>
        <w:rPr>
          <w:rFonts w:ascii="Calibri" w:eastAsia="Times New Roman" w:hAnsi="Calibri" w:cs="Calibri"/>
          <w:lang w:eastAsia="ru-RU"/>
        </w:rPr>
      </w:pPr>
    </w:p>
    <w:p w:rsidR="00DC41F6" w:rsidRDefault="00DC41F6" w:rsidP="002D2728"/>
    <w:p w:rsidR="00DC41F6" w:rsidRDefault="00DC41F6" w:rsidP="002D2728"/>
    <w:p w:rsidR="00DC41F6" w:rsidRDefault="00DC41F6" w:rsidP="002D2728"/>
    <w:p w:rsidR="00DC41F6" w:rsidRDefault="00DC41F6" w:rsidP="002D2728"/>
    <w:p w:rsidR="00DC41F6" w:rsidRDefault="00DC41F6" w:rsidP="002D2728"/>
    <w:p w:rsidR="00DC41F6" w:rsidRPr="00DC41F6" w:rsidRDefault="00DC41F6" w:rsidP="00DC4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№15</w:t>
      </w:r>
    </w:p>
    <w:p w:rsidR="00DC41F6" w:rsidRPr="00DC41F6" w:rsidRDefault="00DC41F6" w:rsidP="00DC4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>«Забайкальский район»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25</w:t>
      </w: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декабря 2020 года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397</w:t>
      </w: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2021 год 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41F6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2022 и 2023 годов»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DC41F6" w:rsidRPr="00DC41F6" w:rsidRDefault="00DC41F6" w:rsidP="00DC41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41F6" w:rsidRPr="00DC41F6" w:rsidRDefault="00DC41F6" w:rsidP="00DC41F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муниципальной собственности, софинансирование капитальных вложений в которые осуществляется за счет межбюджетных субсидий из краевого бюджета </w:t>
      </w:r>
    </w:p>
    <w:p w:rsidR="00DC41F6" w:rsidRPr="00DC41F6" w:rsidRDefault="00DC41F6" w:rsidP="00DC41F6">
      <w:pPr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DC41F6" w:rsidRPr="00DC41F6" w:rsidTr="009B54EB">
        <w:trPr>
          <w:trHeight w:val="8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C4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C41F6" w:rsidRPr="00DC41F6" w:rsidTr="009B54EB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6" w:rsidRPr="00DC41F6" w:rsidRDefault="00DC41F6" w:rsidP="00DC41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по адресу: </w:t>
            </w:r>
            <w:proofErr w:type="spellStart"/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C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абайкальск</w:t>
            </w:r>
            <w:proofErr w:type="spellEnd"/>
          </w:p>
        </w:tc>
      </w:tr>
    </w:tbl>
    <w:p w:rsidR="00DC41F6" w:rsidRPr="00DC41F6" w:rsidRDefault="00DC41F6" w:rsidP="00DC41F6">
      <w:pPr>
        <w:rPr>
          <w:rFonts w:ascii="Calibri" w:eastAsia="Times New Roman" w:hAnsi="Calibri" w:cs="Calibri"/>
          <w:lang w:eastAsia="ru-RU"/>
        </w:rPr>
      </w:pPr>
    </w:p>
    <w:p w:rsidR="00712151" w:rsidRDefault="00712151" w:rsidP="002D2728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Default="00712151" w:rsidP="00712151"/>
    <w:p w:rsidR="00DC41F6" w:rsidRDefault="00DC41F6" w:rsidP="00712151"/>
    <w:p w:rsidR="00712151" w:rsidRDefault="00712151" w:rsidP="00712151"/>
    <w:p w:rsidR="00712151" w:rsidRDefault="00712151" w:rsidP="00712151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712151" w:rsidRPr="00712151" w:rsidTr="009B54EB">
        <w:trPr>
          <w:trHeight w:val="1163"/>
        </w:trPr>
        <w:tc>
          <w:tcPr>
            <w:tcW w:w="5103" w:type="dxa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№16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25 </w:t>
            </w:r>
            <w:r w:rsidRPr="00712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397 </w:t>
            </w:r>
            <w:r w:rsidRPr="00712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2021 год и плановый период 2022 и 2023 годов» </w:t>
            </w:r>
          </w:p>
        </w:tc>
      </w:tr>
    </w:tbl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2021 год</w:t>
      </w:r>
    </w:p>
    <w:p w:rsidR="00712151" w:rsidRPr="00712151" w:rsidRDefault="00712151" w:rsidP="0071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7F09D6" w:rsidRPr="00FC5878" w:rsidTr="009B54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F09D6" w:rsidRPr="00FC5878" w:rsidTr="009B54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F09D6" w:rsidRPr="00FC5878" w:rsidTr="009B54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F09D6" w:rsidRPr="00FC5878" w:rsidTr="009B54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2 009,4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1 792,6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</w:tr>
      <w:tr w:rsidR="007F09D6" w:rsidRPr="00FC5878" w:rsidTr="009B54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1 817,5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7F09D6" w:rsidRPr="00FC5878" w:rsidTr="009B54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1 981,4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1 981,4</w:t>
            </w:r>
          </w:p>
        </w:tc>
      </w:tr>
      <w:tr w:rsidR="007F09D6" w:rsidRPr="00FC5878" w:rsidTr="009B54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1 930,6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7F09D6" w:rsidRPr="00FC5878" w:rsidTr="009B54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7F09D6" w:rsidRPr="00FC5878" w:rsidTr="009B5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1 446,2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7F09D6" w:rsidRPr="00FC5878" w:rsidTr="009B54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FC58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1 875,6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7F09D6" w:rsidRPr="00FC5878" w:rsidTr="009B54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6" w:rsidRPr="00FC5878" w:rsidRDefault="007F09D6" w:rsidP="009B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13 257,6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10 136,6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D6" w:rsidRPr="00FC5878" w:rsidRDefault="007F09D6" w:rsidP="009B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3 121,0</w:t>
            </w:r>
          </w:p>
        </w:tc>
      </w:tr>
    </w:tbl>
    <w:p w:rsid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Default="00712151" w:rsidP="00712151"/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17</w:t>
      </w:r>
    </w:p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«Забайкальс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кий район» от 25</w:t>
      </w: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397</w:t>
      </w:r>
    </w:p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2021 год и плановый</w:t>
      </w:r>
    </w:p>
    <w:p w:rsidR="00712151" w:rsidRPr="00712151" w:rsidRDefault="00712151" w:rsidP="007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2022 и 2023 годов</w:t>
      </w:r>
      <w:r w:rsidRPr="00712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712151" w:rsidRPr="00712151" w:rsidRDefault="00712151" w:rsidP="0071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2022 и 2023 годов</w:t>
      </w:r>
    </w:p>
    <w:p w:rsidR="00712151" w:rsidRPr="00712151" w:rsidRDefault="00712151" w:rsidP="0071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51" w:rsidRPr="00712151" w:rsidRDefault="00712151" w:rsidP="0071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712151" w:rsidRPr="00712151" w:rsidTr="009B54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12151" w:rsidRPr="00712151" w:rsidTr="009B54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12151" w:rsidRPr="00712151" w:rsidTr="009B54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1 711,2</w:t>
            </w:r>
          </w:p>
        </w:tc>
      </w:tr>
      <w:tr w:rsidR="00712151" w:rsidRPr="00712151" w:rsidTr="009B54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2 009,4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2 009,4</w:t>
            </w:r>
          </w:p>
        </w:tc>
      </w:tr>
      <w:tr w:rsidR="00712151" w:rsidRPr="00712151" w:rsidTr="009B54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1 817,5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1 817,5</w:t>
            </w:r>
          </w:p>
        </w:tc>
      </w:tr>
      <w:tr w:rsidR="00712151" w:rsidRPr="00712151" w:rsidTr="009B54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1 981,4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1 981,4</w:t>
            </w:r>
          </w:p>
        </w:tc>
      </w:tr>
      <w:tr w:rsidR="00712151" w:rsidRPr="00712151" w:rsidTr="009B54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1 930,6</w:t>
            </w:r>
          </w:p>
        </w:tc>
      </w:tr>
      <w:tr w:rsidR="00712151" w:rsidRPr="00712151" w:rsidTr="009B54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</w:t>
            </w:r>
          </w:p>
        </w:tc>
      </w:tr>
      <w:tr w:rsidR="00712151" w:rsidRPr="00712151" w:rsidTr="009B54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1 562,6</w:t>
            </w:r>
          </w:p>
        </w:tc>
      </w:tr>
      <w:tr w:rsidR="00712151" w:rsidRPr="00712151" w:rsidTr="009B54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7121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1 875,6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1 875,6</w:t>
            </w:r>
          </w:p>
        </w:tc>
      </w:tr>
      <w:tr w:rsidR="00712151" w:rsidRPr="00712151" w:rsidTr="009B54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13 316,9</w:t>
            </w:r>
          </w:p>
        </w:tc>
        <w:tc>
          <w:tcPr>
            <w:tcW w:w="2983" w:type="dxa"/>
            <w:shd w:val="clear" w:color="auto" w:fill="auto"/>
          </w:tcPr>
          <w:p w:rsidR="00712151" w:rsidRPr="00712151" w:rsidRDefault="00712151" w:rsidP="0071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13 316,9</w:t>
            </w:r>
          </w:p>
        </w:tc>
      </w:tr>
    </w:tbl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712151" w:rsidRPr="00712151" w:rsidTr="009B54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2" w:history="1">
              <w:r w:rsidRPr="0071215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</w:t>
            </w:r>
            <w:proofErr w:type="gramEnd"/>
          </w:p>
        </w:tc>
      </w:tr>
      <w:tr w:rsidR="00712151" w:rsidRPr="00712151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12151" w:rsidRPr="00712151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12151" w:rsidRPr="00712151" w:rsidRDefault="00712151" w:rsidP="00712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12151" w:rsidRPr="00712151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12151" w:rsidRPr="00712151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247,0</w:t>
            </w:r>
          </w:p>
        </w:tc>
      </w:tr>
      <w:tr w:rsidR="00712151" w:rsidRPr="00712151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31,9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31,2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33,0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</w:tbl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18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"Забайкальский район» на 2021 год и плановый период 2022 и 2023 годов»</w:t>
            </w: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712151" w:rsidRPr="00712151" w:rsidTr="009B54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</w:t>
            </w:r>
            <w:hyperlink r:id="rId13" w:history="1">
              <w:r w:rsidRPr="0071215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137788" w:rsidRPr="003D26EB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37788" w:rsidRPr="003D26EB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137788" w:rsidRPr="003D26EB" w:rsidRDefault="00137788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137788" w:rsidRPr="003D26EB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7788" w:rsidRPr="003D26EB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4 123,1</w:t>
            </w:r>
          </w:p>
        </w:tc>
      </w:tr>
      <w:tr w:rsidR="00137788" w:rsidRPr="003D26EB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7788" w:rsidRPr="003D26EB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961,3</w:t>
            </w:r>
          </w:p>
        </w:tc>
      </w:tr>
      <w:tr w:rsidR="00137788" w:rsidRPr="003D26EB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361,1</w:t>
            </w:r>
          </w:p>
        </w:tc>
      </w:tr>
      <w:tr w:rsidR="00137788" w:rsidRPr="003D26EB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563,9</w:t>
            </w:r>
          </w:p>
        </w:tc>
      </w:tr>
      <w:tr w:rsidR="00137788" w:rsidRPr="003D26EB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864,8</w:t>
            </w:r>
          </w:p>
        </w:tc>
      </w:tr>
      <w:tr w:rsidR="00137788" w:rsidRPr="003D26EB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37788" w:rsidRPr="003D26EB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1 372,0</w:t>
            </w:r>
          </w:p>
        </w:tc>
      </w:tr>
    </w:tbl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p w:rsidR="00712151" w:rsidRDefault="00712151" w:rsidP="00712151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18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712151" w:rsidRPr="00712151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12151" w:rsidRPr="00712151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12151" w:rsidRPr="00712151" w:rsidRDefault="00712151" w:rsidP="00712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67"/>
        <w:gridCol w:w="6640"/>
        <w:gridCol w:w="2094"/>
      </w:tblGrid>
      <w:tr w:rsidR="00712151" w:rsidRPr="00712151" w:rsidTr="009B54EB">
        <w:trPr>
          <w:trHeight w:val="30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12151" w:rsidRPr="00712151" w:rsidTr="009B54EB">
        <w:trPr>
          <w:trHeight w:val="324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193,0</w:t>
            </w:r>
          </w:p>
        </w:tc>
      </w:tr>
      <w:tr w:rsidR="00712151" w:rsidRPr="00712151" w:rsidTr="009B54EB">
        <w:trPr>
          <w:trHeight w:val="32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151" w:rsidRPr="00712151" w:rsidTr="009B54EB">
        <w:trPr>
          <w:cantSplit/>
          <w:trHeight w:val="34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36,2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72,4</w:t>
            </w:r>
          </w:p>
        </w:tc>
      </w:tr>
      <w:tr w:rsidR="00712151" w:rsidRPr="00712151" w:rsidTr="009B54EB">
        <w:trPr>
          <w:trHeight w:val="32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712151" w:rsidRDefault="00712151" w:rsidP="00712151">
      <w:pPr>
        <w:ind w:firstLine="708"/>
      </w:pPr>
    </w:p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Default="00712151" w:rsidP="00712151"/>
    <w:p w:rsidR="00712151" w:rsidRDefault="00712151" w:rsidP="00712151">
      <w:pPr>
        <w:tabs>
          <w:tab w:val="left" w:pos="4062"/>
        </w:tabs>
      </w:pPr>
      <w:r>
        <w:tab/>
      </w: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"Забайкальский район» на 2020 год и плановый период 2022 и 2023 годов»</w:t>
            </w:r>
          </w:p>
        </w:tc>
      </w:tr>
      <w:tr w:rsidR="00712151" w:rsidRPr="00712151" w:rsidTr="009B54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712151" w:rsidRPr="00712151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12151" w:rsidRPr="00712151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12151" w:rsidRPr="00712151" w:rsidRDefault="00712151" w:rsidP="00712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12151" w:rsidRPr="00712151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12151" w:rsidRPr="00712151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288,0</w:t>
            </w:r>
          </w:p>
        </w:tc>
      </w:tr>
      <w:tr w:rsidR="00712151" w:rsidRPr="00712151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</w:tbl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p w:rsidR="00712151" w:rsidRDefault="00712151" w:rsidP="00712151">
      <w:pPr>
        <w:tabs>
          <w:tab w:val="left" w:pos="4062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712151" w:rsidRPr="00712151" w:rsidTr="009B54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</w:tc>
      </w:tr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712151" w:rsidRPr="00712151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12151" w:rsidRPr="00712151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12151" w:rsidRPr="00712151" w:rsidRDefault="00712151" w:rsidP="00712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12151" w:rsidRPr="00712151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12151" w:rsidRPr="00712151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288,0</w:t>
            </w:r>
          </w:p>
        </w:tc>
      </w:tr>
      <w:tr w:rsidR="00712151" w:rsidRPr="00712151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</w:tbl>
    <w:p w:rsidR="00712151" w:rsidRDefault="00712151" w:rsidP="00712151">
      <w:pPr>
        <w:tabs>
          <w:tab w:val="left" w:pos="4062"/>
        </w:tabs>
      </w:pPr>
    </w:p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Pr="00712151" w:rsidRDefault="00712151" w:rsidP="00712151"/>
    <w:p w:rsidR="00712151" w:rsidRDefault="00712151" w:rsidP="00712151"/>
    <w:p w:rsidR="00712151" w:rsidRDefault="00712151" w:rsidP="00712151">
      <w:pPr>
        <w:tabs>
          <w:tab w:val="left" w:pos="1250"/>
        </w:tabs>
      </w:pPr>
      <w:r>
        <w:tab/>
      </w:r>
    </w:p>
    <w:p w:rsidR="00712151" w:rsidRDefault="00712151" w:rsidP="00712151">
      <w:pPr>
        <w:tabs>
          <w:tab w:val="left" w:pos="1250"/>
        </w:tabs>
      </w:pPr>
    </w:p>
    <w:p w:rsidR="00712151" w:rsidRDefault="00712151" w:rsidP="00712151">
      <w:pPr>
        <w:tabs>
          <w:tab w:val="left" w:pos="125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12151" w:rsidRPr="00712151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12151" w:rsidRPr="00712151" w:rsidRDefault="00712151" w:rsidP="007121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7121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12151" w:rsidRPr="00712151" w:rsidTr="009B54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121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712151" w:rsidRPr="00712151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12151" w:rsidRPr="00712151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12151" w:rsidRPr="00712151" w:rsidRDefault="00712151" w:rsidP="00712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12151" w:rsidRPr="00712151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12151" w:rsidRPr="00712151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140,0</w:t>
            </w:r>
          </w:p>
        </w:tc>
      </w:tr>
      <w:tr w:rsidR="00712151" w:rsidRPr="00712151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12151" w:rsidRPr="00712151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2151" w:rsidRPr="00712151" w:rsidRDefault="00712151" w:rsidP="007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1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</w:tbl>
    <w:p w:rsidR="008A3772" w:rsidRDefault="008A3772" w:rsidP="00712151">
      <w:pPr>
        <w:tabs>
          <w:tab w:val="left" w:pos="1250"/>
        </w:tabs>
      </w:pPr>
    </w:p>
    <w:p w:rsidR="008A3772" w:rsidRPr="008A3772" w:rsidRDefault="008A3772" w:rsidP="008A3772"/>
    <w:p w:rsidR="008A3772" w:rsidRPr="008A3772" w:rsidRDefault="008A3772" w:rsidP="008A3772"/>
    <w:p w:rsidR="008A3772" w:rsidRPr="008A3772" w:rsidRDefault="008A3772" w:rsidP="008A3772"/>
    <w:p w:rsidR="008A3772" w:rsidRPr="008A3772" w:rsidRDefault="008A3772" w:rsidP="008A3772"/>
    <w:p w:rsidR="008A3772" w:rsidRPr="008A3772" w:rsidRDefault="008A3772" w:rsidP="008A3772"/>
    <w:p w:rsidR="008A3772" w:rsidRPr="008A3772" w:rsidRDefault="008A3772" w:rsidP="008A3772"/>
    <w:p w:rsidR="008A3772" w:rsidRPr="008A3772" w:rsidRDefault="008A3772" w:rsidP="008A3772"/>
    <w:p w:rsidR="008A3772" w:rsidRPr="008A3772" w:rsidRDefault="008A3772" w:rsidP="008A3772"/>
    <w:p w:rsidR="008A3772" w:rsidRDefault="008A3772" w:rsidP="008A3772"/>
    <w:p w:rsidR="00712151" w:rsidRDefault="00712151" w:rsidP="008A3772">
      <w:pPr>
        <w:ind w:firstLine="708"/>
      </w:pPr>
    </w:p>
    <w:p w:rsidR="008A3772" w:rsidRDefault="008A3772" w:rsidP="008A3772">
      <w:pPr>
        <w:ind w:firstLine="708"/>
      </w:pPr>
    </w:p>
    <w:p w:rsidR="008A3772" w:rsidRDefault="008A3772" w:rsidP="008A3772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8A3772" w:rsidRPr="008A3772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A37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A37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8A3772" w:rsidRPr="008A3772" w:rsidRDefault="008A3772" w:rsidP="008A377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A37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8A37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8A37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8A3772" w:rsidRPr="008A3772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7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A3772" w:rsidRPr="008A3772" w:rsidTr="009B54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A3772" w:rsidRPr="008A3772" w:rsidTr="009B54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772" w:rsidRPr="008A3772" w:rsidRDefault="008A3772" w:rsidP="008A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7694E" w:rsidRPr="00057DE2" w:rsidTr="009B54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057D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057D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57D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057D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E7694E" w:rsidRPr="00057DE2" w:rsidTr="009B54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7694E" w:rsidRPr="00057DE2" w:rsidTr="009B54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7694E" w:rsidRPr="00057DE2" w:rsidRDefault="00E7694E" w:rsidP="00E76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7694E" w:rsidRPr="00057DE2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694E" w:rsidRPr="00057DE2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263,3</w:t>
            </w:r>
          </w:p>
        </w:tc>
      </w:tr>
      <w:tr w:rsidR="00E7694E" w:rsidRPr="00057DE2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694E" w:rsidRPr="00057DE2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:rsidR="00E7694E" w:rsidRPr="00057DE2" w:rsidRDefault="00E7694E" w:rsidP="009B54EB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2.</w:t>
            </w:r>
          </w:p>
        </w:tc>
        <w:tc>
          <w:tcPr>
            <w:tcW w:w="8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«Рудник-Абагайтуйское»                            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60,0                                    </w:t>
            </w:r>
          </w:p>
          <w:p w:rsidR="00E7694E" w:rsidRPr="00057DE2" w:rsidRDefault="00E7694E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поселения «Красновеликанское»                              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057DE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203,3</w:t>
            </w:r>
          </w:p>
        </w:tc>
      </w:tr>
    </w:tbl>
    <w:p w:rsidR="00BD69B1" w:rsidRDefault="00BD69B1" w:rsidP="008A3772">
      <w:pPr>
        <w:ind w:firstLine="708"/>
      </w:pPr>
    </w:p>
    <w:p w:rsidR="00BD69B1" w:rsidRPr="00BD69B1" w:rsidRDefault="00BD69B1" w:rsidP="00BD69B1"/>
    <w:p w:rsidR="00BD69B1" w:rsidRDefault="00BD69B1" w:rsidP="00BD69B1"/>
    <w:p w:rsidR="00E7694E" w:rsidRDefault="00E7694E" w:rsidP="00BD69B1"/>
    <w:p w:rsidR="00E7694E" w:rsidRDefault="00E7694E" w:rsidP="00BD69B1"/>
    <w:p w:rsidR="00E7694E" w:rsidRDefault="00E7694E" w:rsidP="00BD69B1"/>
    <w:p w:rsidR="00E7694E" w:rsidRDefault="00E7694E" w:rsidP="00BD69B1"/>
    <w:p w:rsidR="00E7694E" w:rsidRDefault="00E7694E" w:rsidP="00BD69B1"/>
    <w:p w:rsidR="00E7694E" w:rsidRDefault="00E7694E" w:rsidP="00BD69B1"/>
    <w:p w:rsidR="00E7694E" w:rsidRDefault="00E7694E" w:rsidP="00BD69B1"/>
    <w:p w:rsidR="00E7694E" w:rsidRDefault="00E7694E" w:rsidP="00BD69B1"/>
    <w:p w:rsidR="00BD69B1" w:rsidRPr="00BD69B1" w:rsidRDefault="00BD69B1" w:rsidP="00BD69B1"/>
    <w:p w:rsidR="00BD69B1" w:rsidRPr="00BD69B1" w:rsidRDefault="00BD69B1" w:rsidP="00BD69B1"/>
    <w:p w:rsidR="00BD69B1" w:rsidRDefault="00BD69B1" w:rsidP="00BD69B1"/>
    <w:p w:rsidR="00E7694E" w:rsidRPr="00BD69B1" w:rsidRDefault="00E7694E" w:rsidP="00BD69B1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BD69B1" w:rsidRPr="00BD69B1" w:rsidTr="00E7694E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D69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D69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69B1" w:rsidRPr="00BD69B1" w:rsidRDefault="00BD69B1" w:rsidP="00BD69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D69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BD69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BD69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BD69B1" w:rsidRPr="00BD69B1" w:rsidTr="00E7694E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D69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BD69B1" w:rsidRPr="00BD69B1" w:rsidTr="00E7694E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D69B1" w:rsidRPr="00BD69B1" w:rsidTr="00E7694E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D69B1" w:rsidRPr="00BD69B1" w:rsidTr="00E7694E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69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BD69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4" w:history="1">
              <w:r w:rsidRPr="00BD69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BD69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69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2022 и 2023 годов</w:t>
            </w:r>
            <w:proofErr w:type="gramEnd"/>
          </w:p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BD69B1" w:rsidRPr="00BD69B1" w:rsidTr="009B54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BD69B1" w:rsidRPr="00BD69B1" w:rsidTr="009B54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247,0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247,0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39,1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31,9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35,6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32,2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31,2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33,0</w:t>
                  </w:r>
                </w:p>
              </w:tc>
            </w:tr>
            <w:tr w:rsidR="00BD69B1" w:rsidRPr="00BD69B1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69B1" w:rsidRPr="00BD69B1" w:rsidRDefault="00BD69B1" w:rsidP="00BD6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D69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44,0</w:t>
                  </w:r>
                </w:p>
              </w:tc>
            </w:tr>
          </w:tbl>
          <w:p w:rsidR="00BD69B1" w:rsidRPr="00BD69B1" w:rsidRDefault="00BD69B1" w:rsidP="00BD69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3750" w:rsidRDefault="00F03750" w:rsidP="00BD69B1"/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Default="00F03750" w:rsidP="00F03750"/>
    <w:p w:rsidR="00BD69B1" w:rsidRDefault="00BD69B1" w:rsidP="00F03750"/>
    <w:p w:rsidR="00F03750" w:rsidRDefault="00F03750" w:rsidP="00F03750"/>
    <w:p w:rsidR="00F03750" w:rsidRDefault="00F03750" w:rsidP="00F03750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1717"/>
        <w:gridCol w:w="1559"/>
        <w:gridCol w:w="1554"/>
        <w:gridCol w:w="147"/>
      </w:tblGrid>
      <w:tr w:rsidR="00F03750" w:rsidRPr="00F03750" w:rsidTr="0013778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03750" w:rsidRPr="00F03750" w:rsidRDefault="00F03750" w:rsidP="00F0375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F03750" w:rsidRPr="00F03750" w:rsidTr="00137788"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F03750" w:rsidRPr="00F03750" w:rsidTr="0013778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137788"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37788" w:rsidRPr="009E4C3F" w:rsidTr="00137788">
        <w:trPr>
          <w:gridAfter w:val="1"/>
          <w:wAfter w:w="142" w:type="dxa"/>
          <w:trHeight w:val="36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137788" w:rsidRPr="009E4C3F" w:rsidTr="00137788">
        <w:trPr>
          <w:gridAfter w:val="1"/>
          <w:wAfter w:w="142" w:type="dxa"/>
          <w:trHeight w:val="3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</w:tbl>
    <w:p w:rsidR="00137788" w:rsidRPr="009E4C3F" w:rsidRDefault="00137788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20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5522"/>
        <w:gridCol w:w="1559"/>
        <w:gridCol w:w="1549"/>
      </w:tblGrid>
      <w:tr w:rsidR="00137788" w:rsidRPr="009E4C3F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3 664,1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3 775,4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766,7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790,1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355,0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365,7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288,3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297,0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905,1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932,6</w:t>
            </w:r>
          </w:p>
        </w:tc>
      </w:tr>
      <w:tr w:rsidR="00137788" w:rsidRPr="009E4C3F" w:rsidTr="009B54EB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1 349,0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88" w:rsidRPr="009E4C3F" w:rsidRDefault="00137788" w:rsidP="009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1 390,0</w:t>
            </w:r>
          </w:p>
        </w:tc>
      </w:tr>
    </w:tbl>
    <w:p w:rsidR="00F03750" w:rsidRDefault="00F03750" w:rsidP="00F03750"/>
    <w:p w:rsidR="00F03750" w:rsidRPr="00F03750" w:rsidRDefault="00F03750" w:rsidP="00F03750"/>
    <w:p w:rsidR="00F03750" w:rsidRDefault="00F03750" w:rsidP="00F03750"/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137788" w:rsidRDefault="00137788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F03750" w:rsidRPr="00F03750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03750" w:rsidRPr="00F03750" w:rsidRDefault="00F03750" w:rsidP="00F0375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F03750" w:rsidRPr="00F03750" w:rsidTr="009B54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F03750" w:rsidRPr="00F03750" w:rsidTr="009B54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9B54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9B54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F037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  <w:r w:rsidRPr="00F037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2022 и 2023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F03750" w:rsidRPr="00F03750" w:rsidTr="009B54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F03750" w:rsidRPr="00F03750" w:rsidTr="009B54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193,0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193,0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36,2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12,1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72,4</w:t>
                  </w:r>
                </w:p>
              </w:tc>
            </w:tr>
          </w:tbl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F03750" w:rsidRPr="00F03750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03750" w:rsidRPr="00F03750" w:rsidRDefault="00F03750" w:rsidP="00F0375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F03750" w:rsidRPr="00F03750" w:rsidTr="009B54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F03750" w:rsidRPr="00F03750" w:rsidTr="009B54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9B54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9B54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F037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F037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2022 и 2023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F03750" w:rsidRPr="00F03750" w:rsidTr="009B54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F03750" w:rsidRPr="00F03750" w:rsidTr="009B54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43,5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150,0</w:t>
                  </w:r>
                </w:p>
              </w:tc>
            </w:tr>
          </w:tbl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3750" w:rsidRDefault="00F03750" w:rsidP="00F03750">
      <w:pPr>
        <w:ind w:firstLine="708"/>
      </w:pPr>
    </w:p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Pr="00F03750" w:rsidRDefault="00F03750" w:rsidP="00F03750"/>
    <w:p w:rsidR="00F03750" w:rsidRDefault="00F03750" w:rsidP="00F03750"/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p w:rsidR="00F03750" w:rsidRDefault="00F03750" w:rsidP="00F03750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F03750" w:rsidRPr="00F03750" w:rsidTr="009B54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03750" w:rsidRPr="00F03750" w:rsidRDefault="00F03750" w:rsidP="00F0375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F037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район» на 2021 год и плановый период 2022 и 2023 годов»</w:t>
            </w:r>
          </w:p>
        </w:tc>
      </w:tr>
      <w:tr w:rsidR="00F03750" w:rsidRPr="00F03750" w:rsidTr="009B54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</w:tc>
      </w:tr>
      <w:tr w:rsidR="00F03750" w:rsidRPr="00F03750" w:rsidTr="009B54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9B54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03750" w:rsidRPr="00F03750" w:rsidTr="009B54EB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F037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F037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2022 и 2023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F03750" w:rsidRPr="00F03750" w:rsidTr="009B54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F03750" w:rsidRPr="00F03750" w:rsidTr="009B54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F03750" w:rsidRPr="00F03750" w:rsidTr="009B54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750" w:rsidRPr="00F03750" w:rsidRDefault="00F03750" w:rsidP="00F0375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75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3750" w:rsidRPr="00F03750" w:rsidTr="009B54EB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750" w:rsidRPr="00F03750" w:rsidRDefault="00F03750" w:rsidP="00F037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75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F03750" w:rsidRPr="00F03750" w:rsidRDefault="00F03750" w:rsidP="00F03750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5F74BE" w:rsidRDefault="005F74BE" w:rsidP="00F03750">
      <w:pPr>
        <w:ind w:firstLine="708"/>
      </w:pPr>
    </w:p>
    <w:p w:rsidR="005F74BE" w:rsidRPr="005F74BE" w:rsidRDefault="005F74BE" w:rsidP="005F74BE"/>
    <w:p w:rsidR="005F74BE" w:rsidRPr="005F74BE" w:rsidRDefault="005F74BE" w:rsidP="005F74BE"/>
    <w:p w:rsidR="005F74BE" w:rsidRPr="005F74BE" w:rsidRDefault="005F74BE" w:rsidP="005F74BE"/>
    <w:p w:rsidR="005F74BE" w:rsidRPr="005F74BE" w:rsidRDefault="005F74BE" w:rsidP="005F74BE"/>
    <w:p w:rsidR="005F74BE" w:rsidRPr="005F74BE" w:rsidRDefault="005F74BE" w:rsidP="005F74BE"/>
    <w:p w:rsidR="00F03750" w:rsidRDefault="005F74BE" w:rsidP="005F74BE">
      <w:pPr>
        <w:tabs>
          <w:tab w:val="left" w:pos="910"/>
        </w:tabs>
      </w:pPr>
      <w:r>
        <w:tab/>
      </w:r>
    </w:p>
    <w:p w:rsidR="005F74BE" w:rsidRDefault="005F74BE" w:rsidP="005F74BE">
      <w:pPr>
        <w:tabs>
          <w:tab w:val="left" w:pos="910"/>
        </w:tabs>
      </w:pPr>
    </w:p>
    <w:p w:rsidR="005F74BE" w:rsidRDefault="005F74BE" w:rsidP="005F74BE">
      <w:pPr>
        <w:tabs>
          <w:tab w:val="left" w:pos="910"/>
        </w:tabs>
      </w:pPr>
    </w:p>
    <w:p w:rsidR="005F74BE" w:rsidRDefault="005F74BE" w:rsidP="005F74BE">
      <w:pPr>
        <w:tabs>
          <w:tab w:val="left" w:pos="910"/>
        </w:tabs>
      </w:pPr>
    </w:p>
    <w:p w:rsidR="005F74BE" w:rsidRDefault="005F74BE" w:rsidP="005F74BE">
      <w:pPr>
        <w:tabs>
          <w:tab w:val="left" w:pos="910"/>
        </w:tabs>
      </w:pPr>
    </w:p>
    <w:p w:rsidR="005F74BE" w:rsidRDefault="005F74BE" w:rsidP="005F74BE">
      <w:pPr>
        <w:tabs>
          <w:tab w:val="left" w:pos="910"/>
        </w:tabs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5F74BE" w:rsidRPr="005F74BE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5F74BE" w:rsidRPr="005F74BE" w:rsidRDefault="005F74BE" w:rsidP="005F74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5F74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5F74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"Забайкальский район» на 2021 год и плановый период 2022 и 2023 годов»</w:t>
            </w:r>
          </w:p>
        </w:tc>
      </w:tr>
      <w:tr w:rsidR="005F74BE" w:rsidRPr="005F74BE" w:rsidTr="009B54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F74BE" w:rsidRPr="005F74BE" w:rsidTr="009B54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F74BE" w:rsidRPr="005F74BE" w:rsidTr="009B54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F74BE" w:rsidRPr="005F74BE" w:rsidTr="009B54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5F74B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5F74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2022 и 2023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5F74BE" w:rsidRPr="005F74BE" w:rsidTr="009B54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5F74BE" w:rsidRPr="005F74BE" w:rsidTr="009B54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5F74BE" w:rsidRPr="005F74BE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BE" w:rsidRPr="005F74BE" w:rsidRDefault="005F74BE" w:rsidP="005F7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F74B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74BE" w:rsidRPr="005F74BE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140,0           140,0</w:t>
            </w:r>
          </w:p>
        </w:tc>
      </w:tr>
      <w:tr w:rsidR="005F74BE" w:rsidRPr="005F74BE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20,0              20,0</w:t>
            </w: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  <w:r w:rsidRPr="005F74B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20,0              20,0</w:t>
            </w: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20,0              20,0</w:t>
            </w: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20,0              20,0</w:t>
            </w: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20,0              20,0</w:t>
            </w:r>
          </w:p>
        </w:tc>
      </w:tr>
      <w:tr w:rsidR="005F74BE" w:rsidRPr="005F74BE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F74BE" w:rsidRPr="005F74BE" w:rsidRDefault="005F74BE" w:rsidP="005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74B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20,0              20,0</w:t>
            </w:r>
          </w:p>
        </w:tc>
      </w:tr>
    </w:tbl>
    <w:p w:rsidR="00D026D5" w:rsidRDefault="00D026D5" w:rsidP="005F74BE">
      <w:pPr>
        <w:tabs>
          <w:tab w:val="left" w:pos="910"/>
        </w:tabs>
      </w:pPr>
    </w:p>
    <w:p w:rsidR="00D026D5" w:rsidRPr="00D026D5" w:rsidRDefault="00D026D5" w:rsidP="00D026D5"/>
    <w:p w:rsidR="00D026D5" w:rsidRPr="00D026D5" w:rsidRDefault="00D026D5" w:rsidP="00D026D5"/>
    <w:p w:rsidR="00D026D5" w:rsidRPr="00D026D5" w:rsidRDefault="00D026D5" w:rsidP="00D026D5"/>
    <w:p w:rsidR="00D026D5" w:rsidRPr="00D026D5" w:rsidRDefault="00D026D5" w:rsidP="00D026D5"/>
    <w:p w:rsidR="00D026D5" w:rsidRPr="00D026D5" w:rsidRDefault="00D026D5" w:rsidP="00D026D5"/>
    <w:p w:rsidR="00D026D5" w:rsidRPr="00D026D5" w:rsidRDefault="00D026D5" w:rsidP="00D026D5"/>
    <w:p w:rsidR="00D026D5" w:rsidRDefault="00D026D5" w:rsidP="00D026D5"/>
    <w:p w:rsidR="005F74BE" w:rsidRDefault="005F74BE" w:rsidP="00D026D5"/>
    <w:p w:rsidR="00D026D5" w:rsidRDefault="00D026D5" w:rsidP="00D026D5"/>
    <w:p w:rsidR="00D026D5" w:rsidRDefault="00D026D5" w:rsidP="00D026D5"/>
    <w:p w:rsidR="00D026D5" w:rsidRDefault="00D026D5" w:rsidP="00D026D5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D026D5" w:rsidRPr="00D026D5" w:rsidTr="009B54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026D5" w:rsidRPr="00D026D5" w:rsidRDefault="00D026D5" w:rsidP="00D026D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25</w:t>
            </w:r>
            <w:r w:rsidRPr="00D02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2020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397</w:t>
            </w:r>
            <w:r w:rsidRPr="00D02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"Забайкальский район» на 2021 год и плановый период 2022 и</w:t>
            </w:r>
          </w:p>
          <w:p w:rsidR="00D026D5" w:rsidRPr="00D026D5" w:rsidRDefault="00D026D5" w:rsidP="00D026D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2023 годов»</w:t>
            </w:r>
          </w:p>
        </w:tc>
      </w:tr>
      <w:tr w:rsidR="00D026D5" w:rsidRPr="00D026D5" w:rsidTr="009B54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026D5" w:rsidRPr="00D026D5" w:rsidTr="009B54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026D5" w:rsidRPr="00D026D5" w:rsidTr="009B54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026D5" w:rsidRPr="00D026D5" w:rsidTr="009B54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026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D026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D026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D026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2022 и 2023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D026D5" w:rsidRPr="00D026D5" w:rsidTr="009B54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D026D5" w:rsidRPr="00D026D5" w:rsidTr="009B54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D026D5" w:rsidRPr="00D026D5" w:rsidTr="009B54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6D5" w:rsidRPr="00D026D5" w:rsidRDefault="00D026D5" w:rsidP="00D026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D026D5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6D5" w:rsidRPr="00D026D5" w:rsidTr="009B54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60,0           60,0</w:t>
            </w:r>
          </w:p>
        </w:tc>
      </w:tr>
      <w:tr w:rsidR="00D026D5" w:rsidRPr="00D026D5" w:rsidTr="009B54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26D5" w:rsidRPr="00D026D5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026D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60,0            60,0</w:t>
            </w:r>
          </w:p>
        </w:tc>
      </w:tr>
      <w:tr w:rsidR="00D026D5" w:rsidRPr="00D026D5" w:rsidTr="009B54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026D5" w:rsidRPr="00D026D5" w:rsidRDefault="00D026D5" w:rsidP="00D0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237C" w:rsidRDefault="00E3237C" w:rsidP="00D026D5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Pr="00E3237C" w:rsidRDefault="00E3237C" w:rsidP="00E3237C"/>
    <w:p w:rsidR="00E3237C" w:rsidRDefault="00E3237C" w:rsidP="00E3237C"/>
    <w:p w:rsidR="00D026D5" w:rsidRDefault="00D026D5" w:rsidP="00E3237C"/>
    <w:p w:rsidR="00E3237C" w:rsidRDefault="00E3237C" w:rsidP="00E3237C"/>
    <w:p w:rsidR="00E3237C" w:rsidRDefault="00E3237C" w:rsidP="00E3237C"/>
    <w:p w:rsidR="00314A92" w:rsidRDefault="00314A92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14A92" w:rsidSect="00F207E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__декабря 2020 года</w:t>
      </w: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2021 год и </w:t>
      </w: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2022 и 2023 годов"</w:t>
      </w:r>
    </w:p>
    <w:p w:rsidR="00E3237C" w:rsidRPr="00E3237C" w:rsidRDefault="00E3237C" w:rsidP="00E323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37C" w:rsidRPr="00E3237C" w:rsidRDefault="00E3237C" w:rsidP="00E323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E3237C" w:rsidRPr="00E3237C" w:rsidRDefault="00E3237C" w:rsidP="00E323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на 2021 год и плановый период 2022 и 2023 годов</w:t>
      </w:r>
    </w:p>
    <w:tbl>
      <w:tblPr>
        <w:tblStyle w:val="2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1417"/>
        <w:gridCol w:w="1560"/>
        <w:gridCol w:w="1417"/>
        <w:gridCol w:w="1276"/>
        <w:gridCol w:w="1701"/>
        <w:gridCol w:w="1417"/>
        <w:gridCol w:w="1418"/>
        <w:gridCol w:w="1843"/>
      </w:tblGrid>
      <w:tr w:rsidR="00E3237C" w:rsidRPr="00E3237C" w:rsidTr="00314A92">
        <w:trPr>
          <w:trHeight w:val="248"/>
        </w:trPr>
        <w:tc>
          <w:tcPr>
            <w:tcW w:w="568" w:type="dxa"/>
            <w:vMerge w:val="restart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323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237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3828" w:type="dxa"/>
            <w:gridSpan w:val="3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394" w:type="dxa"/>
            <w:gridSpan w:val="3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678" w:type="dxa"/>
            <w:gridSpan w:val="3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314A92" w:rsidRPr="00E3237C" w:rsidTr="00314A92">
        <w:trPr>
          <w:trHeight w:val="144"/>
        </w:trPr>
        <w:tc>
          <w:tcPr>
            <w:tcW w:w="568" w:type="dxa"/>
            <w:vMerge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_Hlk468106964"/>
          </w:p>
        </w:tc>
        <w:tc>
          <w:tcPr>
            <w:tcW w:w="2126" w:type="dxa"/>
            <w:vMerge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60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1276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01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1418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43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37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314A92" w:rsidRPr="00E3237C" w:rsidTr="00314A92">
        <w:trPr>
          <w:trHeight w:val="144"/>
        </w:trPr>
        <w:tc>
          <w:tcPr>
            <w:tcW w:w="568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bookmarkStart w:id="23" w:name="_Hlk468107178"/>
          </w:p>
        </w:tc>
        <w:tc>
          <w:tcPr>
            <w:tcW w:w="2126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418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</w:tr>
      <w:bookmarkEnd w:id="23"/>
      <w:tr w:rsidR="00314A92" w:rsidRPr="00E3237C" w:rsidTr="00314A92">
        <w:trPr>
          <w:trHeight w:val="144"/>
        </w:trPr>
        <w:tc>
          <w:tcPr>
            <w:tcW w:w="568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851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3237C" w:rsidRPr="00E3237C" w:rsidRDefault="00E3237C" w:rsidP="00E3237C">
            <w:pPr>
              <w:jc w:val="center"/>
              <w:rPr>
                <w:rFonts w:ascii="Times New Roman" w:hAnsi="Times New Roman"/>
              </w:rPr>
            </w:pPr>
            <w:r w:rsidRPr="00E3237C">
              <w:rPr>
                <w:rFonts w:ascii="Times New Roman" w:hAnsi="Times New Roman"/>
              </w:rPr>
              <w:t>0,00</w:t>
            </w:r>
          </w:p>
        </w:tc>
      </w:tr>
      <w:bookmarkEnd w:id="22"/>
    </w:tbl>
    <w:p w:rsidR="00314A92" w:rsidRDefault="00314A92" w:rsidP="0031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  <w:sectPr w:rsidR="00314A92" w:rsidSect="00314A9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14A92" w:rsidRPr="00314A92" w:rsidRDefault="00314A92" w:rsidP="0031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14A92" w:rsidRPr="00314A92" w:rsidRDefault="00314A92" w:rsidP="00314A92">
      <w:pPr>
        <w:framePr w:w="5866" w:h="2236" w:wrap="auto" w:vAnchor="text" w:hAnchor="page" w:x="564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21</w:t>
      </w:r>
    </w:p>
    <w:p w:rsidR="00314A92" w:rsidRPr="00314A92" w:rsidRDefault="00314A92" w:rsidP="00314A92">
      <w:pPr>
        <w:framePr w:w="5866" w:h="2236" w:wrap="auto" w:vAnchor="text" w:hAnchor="page" w:x="564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314A92" w:rsidRPr="00314A92" w:rsidRDefault="00314A92" w:rsidP="00314A92">
      <w:pPr>
        <w:framePr w:w="5866" w:h="2236" w:wrap="auto" w:vAnchor="text" w:hAnchor="page" w:x="564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район» от 25 декабря 2020 года № 397</w:t>
      </w:r>
    </w:p>
    <w:p w:rsidR="00314A92" w:rsidRPr="00314A92" w:rsidRDefault="00314A92" w:rsidP="00314A92">
      <w:pPr>
        <w:framePr w:w="5866" w:h="2236" w:wrap="auto" w:vAnchor="text" w:hAnchor="page" w:x="564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314A92" w:rsidRPr="00314A92" w:rsidRDefault="00314A92" w:rsidP="00314A92">
      <w:pPr>
        <w:framePr w:w="5866" w:h="2236" w:wrap="auto" w:vAnchor="text" w:hAnchor="page" w:x="564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2021 год </w:t>
      </w:r>
    </w:p>
    <w:p w:rsidR="00314A92" w:rsidRPr="00314A92" w:rsidRDefault="00314A92" w:rsidP="00314A92">
      <w:pPr>
        <w:framePr w:w="5866" w:h="2236" w:wrap="auto" w:vAnchor="text" w:hAnchor="page" w:x="564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2022 и 2023 годов» </w:t>
      </w:r>
    </w:p>
    <w:p w:rsidR="00314A92" w:rsidRPr="00314A92" w:rsidRDefault="00314A92" w:rsidP="00314A92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314A92">
        <w:rPr>
          <w:rFonts w:ascii="Calibri" w:eastAsia="Times New Roman" w:hAnsi="Calibri" w:cs="Times New Roman"/>
          <w:lang w:eastAsia="ru-RU"/>
        </w:rPr>
        <w:tab/>
      </w:r>
    </w:p>
    <w:p w:rsidR="00314A92" w:rsidRPr="00314A92" w:rsidRDefault="00314A92" w:rsidP="00314A92">
      <w:pPr>
        <w:rPr>
          <w:rFonts w:ascii="Calibri" w:eastAsia="Times New Roman" w:hAnsi="Calibri" w:cs="Times New Roman"/>
          <w:lang w:eastAsia="ru-RU"/>
        </w:rPr>
      </w:pPr>
    </w:p>
    <w:p w:rsidR="00314A92" w:rsidRPr="00314A92" w:rsidRDefault="00314A92" w:rsidP="00314A92">
      <w:pPr>
        <w:rPr>
          <w:rFonts w:ascii="Calibri" w:eastAsia="Times New Roman" w:hAnsi="Calibri" w:cs="Times New Roman"/>
          <w:lang w:eastAsia="ru-RU"/>
        </w:rPr>
      </w:pPr>
    </w:p>
    <w:p w:rsidR="00314A92" w:rsidRPr="00314A92" w:rsidRDefault="00314A92" w:rsidP="00314A92">
      <w:pPr>
        <w:rPr>
          <w:rFonts w:ascii="Calibri" w:eastAsia="Times New Roman" w:hAnsi="Calibri" w:cs="Times New Roman"/>
          <w:lang w:eastAsia="ru-RU"/>
        </w:rPr>
      </w:pPr>
    </w:p>
    <w:p w:rsidR="00314A92" w:rsidRPr="00314A92" w:rsidRDefault="00314A92" w:rsidP="00314A92">
      <w:pPr>
        <w:rPr>
          <w:rFonts w:ascii="Calibri" w:eastAsia="Times New Roman" w:hAnsi="Calibri" w:cs="Times New Roman"/>
          <w:lang w:eastAsia="ru-RU"/>
        </w:rPr>
      </w:pPr>
    </w:p>
    <w:p w:rsidR="00314A92" w:rsidRPr="00314A92" w:rsidRDefault="00314A92" w:rsidP="0031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4A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314A92" w:rsidRPr="00314A92" w:rsidRDefault="00314A92" w:rsidP="0031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4A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 год и плановый период 2022 и 2023 годов</w:t>
      </w:r>
    </w:p>
    <w:p w:rsidR="00314A92" w:rsidRPr="00314A92" w:rsidRDefault="00314A92" w:rsidP="0031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314A92" w:rsidRPr="00314A92" w:rsidTr="009B54EB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4A92" w:rsidRPr="00314A92" w:rsidTr="009B54EB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A92" w:rsidRPr="00314A92" w:rsidRDefault="00314A92" w:rsidP="003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4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</w:tbl>
    <w:tbl>
      <w:tblPr>
        <w:tblStyle w:val="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314A92" w:rsidRPr="00314A92" w:rsidTr="009B54EB">
        <w:trPr>
          <w:trHeight w:val="1480"/>
        </w:trPr>
        <w:tc>
          <w:tcPr>
            <w:tcW w:w="539" w:type="dxa"/>
            <w:vMerge w:val="restart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bookmarkStart w:id="24" w:name="_Hlk468107536"/>
            <w:r w:rsidRPr="00314A92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92" w:rsidRPr="00314A92" w:rsidTr="009B54EB">
        <w:trPr>
          <w:trHeight w:val="144"/>
        </w:trPr>
        <w:tc>
          <w:tcPr>
            <w:tcW w:w="539" w:type="dxa"/>
            <w:vMerge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bookmarkStart w:id="25" w:name="_Hlk468107554"/>
            <w:bookmarkEnd w:id="24"/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5"/>
      <w:tr w:rsidR="00314A92" w:rsidRPr="00314A92" w:rsidTr="009B54EB">
        <w:trPr>
          <w:trHeight w:val="144"/>
        </w:trPr>
        <w:tc>
          <w:tcPr>
            <w:tcW w:w="539" w:type="dxa"/>
            <w:vMerge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  <w:sz w:val="24"/>
                <w:szCs w:val="24"/>
              </w:rPr>
            </w:pPr>
            <w:r w:rsidRPr="00314A92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314A92">
              <w:rPr>
                <w:rFonts w:ascii="Times New Roman" w:hAnsi="Times New Roman"/>
                <w:sz w:val="24"/>
                <w:szCs w:val="24"/>
              </w:rPr>
              <w:t xml:space="preserve"> 1372,5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 xml:space="preserve"> 1372,5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 xml:space="preserve"> 1372,5</w:t>
            </w:r>
          </w:p>
        </w:tc>
      </w:tr>
      <w:tr w:rsidR="00314A92" w:rsidRPr="00314A92" w:rsidTr="009B54EB">
        <w:trPr>
          <w:trHeight w:val="882"/>
        </w:trPr>
        <w:tc>
          <w:tcPr>
            <w:tcW w:w="539" w:type="dxa"/>
            <w:vMerge w:val="restart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</w:tr>
      <w:tr w:rsidR="00314A92" w:rsidRPr="00314A92" w:rsidTr="009B54EB">
        <w:trPr>
          <w:trHeight w:val="144"/>
        </w:trPr>
        <w:tc>
          <w:tcPr>
            <w:tcW w:w="539" w:type="dxa"/>
            <w:vMerge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4A92">
              <w:rPr>
                <w:rFonts w:ascii="Calibri" w:hAnsi="Calibri"/>
                <w:sz w:val="24"/>
                <w:szCs w:val="24"/>
              </w:rPr>
              <w:t>98,8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  <w:sz w:val="24"/>
                <w:szCs w:val="24"/>
              </w:rPr>
            </w:pPr>
            <w:r w:rsidRPr="00314A92">
              <w:rPr>
                <w:rFonts w:ascii="Calibri" w:hAnsi="Calibri"/>
                <w:sz w:val="24"/>
                <w:szCs w:val="24"/>
              </w:rPr>
              <w:t xml:space="preserve">      98,8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  <w:sz w:val="24"/>
                <w:szCs w:val="24"/>
              </w:rPr>
            </w:pPr>
            <w:r w:rsidRPr="00314A92">
              <w:rPr>
                <w:rFonts w:ascii="Calibri" w:hAnsi="Calibri"/>
                <w:sz w:val="24"/>
                <w:szCs w:val="24"/>
              </w:rPr>
              <w:t xml:space="preserve">     98,8</w:t>
            </w:r>
          </w:p>
        </w:tc>
      </w:tr>
      <w:tr w:rsidR="00314A92" w:rsidRPr="00314A92" w:rsidTr="009B54EB">
        <w:trPr>
          <w:trHeight w:val="144"/>
        </w:trPr>
        <w:tc>
          <w:tcPr>
            <w:tcW w:w="539" w:type="dxa"/>
            <w:vMerge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</w:tr>
      <w:tr w:rsidR="00314A92" w:rsidRPr="00314A92" w:rsidTr="009B54EB">
        <w:trPr>
          <w:trHeight w:val="1196"/>
        </w:trPr>
        <w:tc>
          <w:tcPr>
            <w:tcW w:w="539" w:type="dxa"/>
            <w:vMerge w:val="restart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92" w:rsidRPr="00314A92" w:rsidTr="009B54EB">
        <w:trPr>
          <w:trHeight w:val="144"/>
        </w:trPr>
        <w:tc>
          <w:tcPr>
            <w:tcW w:w="539" w:type="dxa"/>
            <w:vMerge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314A92" w:rsidRPr="00314A92" w:rsidTr="009B54EB">
        <w:trPr>
          <w:trHeight w:val="144"/>
        </w:trPr>
        <w:tc>
          <w:tcPr>
            <w:tcW w:w="539" w:type="dxa"/>
            <w:vMerge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314A92" w:rsidRPr="00314A92" w:rsidRDefault="00314A92" w:rsidP="00314A92">
            <w:pPr>
              <w:rPr>
                <w:rFonts w:ascii="Calibri" w:hAnsi="Calibri"/>
              </w:rPr>
            </w:pPr>
            <w:r w:rsidRPr="00314A92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Calibri" w:hAnsi="Calibri"/>
                <w:sz w:val="24"/>
                <w:szCs w:val="24"/>
              </w:rPr>
            </w:pPr>
            <w:r w:rsidRPr="00314A92">
              <w:rPr>
                <w:rFonts w:ascii="Calibri" w:hAnsi="Calibri"/>
                <w:sz w:val="24"/>
                <w:szCs w:val="24"/>
              </w:rPr>
              <w:t xml:space="preserve">   1372,5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 xml:space="preserve">    1372,5</w:t>
            </w:r>
          </w:p>
        </w:tc>
        <w:tc>
          <w:tcPr>
            <w:tcW w:w="1943" w:type="dxa"/>
          </w:tcPr>
          <w:p w:rsidR="00314A92" w:rsidRPr="00314A92" w:rsidRDefault="00314A92" w:rsidP="00314A92">
            <w:pPr>
              <w:rPr>
                <w:rFonts w:ascii="Times New Roman" w:hAnsi="Times New Roman"/>
                <w:sz w:val="24"/>
                <w:szCs w:val="24"/>
              </w:rPr>
            </w:pPr>
            <w:r w:rsidRPr="00314A92">
              <w:rPr>
                <w:rFonts w:ascii="Times New Roman" w:hAnsi="Times New Roman"/>
                <w:sz w:val="24"/>
                <w:szCs w:val="24"/>
              </w:rPr>
              <w:t xml:space="preserve">    1372,5</w:t>
            </w:r>
          </w:p>
        </w:tc>
      </w:tr>
    </w:tbl>
    <w:p w:rsidR="00314A92" w:rsidRDefault="00314A92" w:rsidP="00E3237C">
      <w:pPr>
        <w:sectPr w:rsidR="00314A92" w:rsidSect="00314A9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14A92" w:rsidRPr="00E3237C" w:rsidRDefault="00314A92" w:rsidP="00FD6D67"/>
    <w:sectPr w:rsidR="00314A92" w:rsidRPr="00E3237C" w:rsidSect="00314A9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5D" w:rsidRDefault="0097795D" w:rsidP="00FB18E9">
      <w:pPr>
        <w:spacing w:after="0" w:line="240" w:lineRule="auto"/>
      </w:pPr>
      <w:r>
        <w:separator/>
      </w:r>
    </w:p>
  </w:endnote>
  <w:endnote w:type="continuationSeparator" w:id="0">
    <w:p w:rsidR="0097795D" w:rsidRDefault="0097795D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5D" w:rsidRDefault="0097795D" w:rsidP="00FB18E9">
      <w:pPr>
        <w:spacing w:after="0" w:line="240" w:lineRule="auto"/>
      </w:pPr>
      <w:r>
        <w:separator/>
      </w:r>
    </w:p>
  </w:footnote>
  <w:footnote w:type="continuationSeparator" w:id="0">
    <w:p w:rsidR="0097795D" w:rsidRDefault="0097795D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465DD"/>
    <w:rsid w:val="00047364"/>
    <w:rsid w:val="00061703"/>
    <w:rsid w:val="00070A9B"/>
    <w:rsid w:val="00093CB8"/>
    <w:rsid w:val="000D0DF3"/>
    <w:rsid w:val="000E22A4"/>
    <w:rsid w:val="000F2F4F"/>
    <w:rsid w:val="0012205E"/>
    <w:rsid w:val="00137788"/>
    <w:rsid w:val="001575FE"/>
    <w:rsid w:val="00157AF2"/>
    <w:rsid w:val="001A1EB7"/>
    <w:rsid w:val="001A6605"/>
    <w:rsid w:val="001C51E9"/>
    <w:rsid w:val="001D6117"/>
    <w:rsid w:val="00207C0F"/>
    <w:rsid w:val="002109C5"/>
    <w:rsid w:val="002229A6"/>
    <w:rsid w:val="00243024"/>
    <w:rsid w:val="00250716"/>
    <w:rsid w:val="0028432B"/>
    <w:rsid w:val="00292F3C"/>
    <w:rsid w:val="002954AB"/>
    <w:rsid w:val="002D2728"/>
    <w:rsid w:val="00310DB9"/>
    <w:rsid w:val="0031386F"/>
    <w:rsid w:val="00314A92"/>
    <w:rsid w:val="00315C8D"/>
    <w:rsid w:val="00321AFD"/>
    <w:rsid w:val="003236FA"/>
    <w:rsid w:val="00325883"/>
    <w:rsid w:val="00333839"/>
    <w:rsid w:val="003423D5"/>
    <w:rsid w:val="003426DA"/>
    <w:rsid w:val="00396164"/>
    <w:rsid w:val="003D29DC"/>
    <w:rsid w:val="003F5FFD"/>
    <w:rsid w:val="0041538C"/>
    <w:rsid w:val="00415FD3"/>
    <w:rsid w:val="00423B12"/>
    <w:rsid w:val="004378A0"/>
    <w:rsid w:val="004426C7"/>
    <w:rsid w:val="00493DDA"/>
    <w:rsid w:val="004A0FC2"/>
    <w:rsid w:val="00505978"/>
    <w:rsid w:val="005438AE"/>
    <w:rsid w:val="00575699"/>
    <w:rsid w:val="005771DC"/>
    <w:rsid w:val="00586BC4"/>
    <w:rsid w:val="00590681"/>
    <w:rsid w:val="005947A5"/>
    <w:rsid w:val="005A3BA5"/>
    <w:rsid w:val="005A5C03"/>
    <w:rsid w:val="005B0A99"/>
    <w:rsid w:val="005B2324"/>
    <w:rsid w:val="005D6781"/>
    <w:rsid w:val="005F74BE"/>
    <w:rsid w:val="00603C25"/>
    <w:rsid w:val="006805F5"/>
    <w:rsid w:val="006A57E0"/>
    <w:rsid w:val="006F121D"/>
    <w:rsid w:val="006F22C5"/>
    <w:rsid w:val="00712151"/>
    <w:rsid w:val="00731B94"/>
    <w:rsid w:val="0076304C"/>
    <w:rsid w:val="007759E8"/>
    <w:rsid w:val="00785D77"/>
    <w:rsid w:val="00790E8B"/>
    <w:rsid w:val="00794035"/>
    <w:rsid w:val="00797F9C"/>
    <w:rsid w:val="007A1678"/>
    <w:rsid w:val="007B45EF"/>
    <w:rsid w:val="007B4C89"/>
    <w:rsid w:val="007D4F8F"/>
    <w:rsid w:val="007E341B"/>
    <w:rsid w:val="007E5616"/>
    <w:rsid w:val="007F09D6"/>
    <w:rsid w:val="00833030"/>
    <w:rsid w:val="008669BB"/>
    <w:rsid w:val="0087157B"/>
    <w:rsid w:val="00881103"/>
    <w:rsid w:val="00884632"/>
    <w:rsid w:val="00885664"/>
    <w:rsid w:val="008862D7"/>
    <w:rsid w:val="00896545"/>
    <w:rsid w:val="008A3772"/>
    <w:rsid w:val="008C59F3"/>
    <w:rsid w:val="008E6198"/>
    <w:rsid w:val="008E64F2"/>
    <w:rsid w:val="0090745A"/>
    <w:rsid w:val="00962881"/>
    <w:rsid w:val="0096390E"/>
    <w:rsid w:val="00964E28"/>
    <w:rsid w:val="00971D69"/>
    <w:rsid w:val="0097496F"/>
    <w:rsid w:val="0097795D"/>
    <w:rsid w:val="0098041E"/>
    <w:rsid w:val="00995E34"/>
    <w:rsid w:val="009A4BBE"/>
    <w:rsid w:val="009B727B"/>
    <w:rsid w:val="009D2C60"/>
    <w:rsid w:val="009E0994"/>
    <w:rsid w:val="009E1264"/>
    <w:rsid w:val="009E20E9"/>
    <w:rsid w:val="00A27358"/>
    <w:rsid w:val="00A50DCA"/>
    <w:rsid w:val="00A71B3B"/>
    <w:rsid w:val="00A8781B"/>
    <w:rsid w:val="00A92C46"/>
    <w:rsid w:val="00A95374"/>
    <w:rsid w:val="00AC4007"/>
    <w:rsid w:val="00AD30D1"/>
    <w:rsid w:val="00AD6B3B"/>
    <w:rsid w:val="00B064FC"/>
    <w:rsid w:val="00B12C36"/>
    <w:rsid w:val="00B5791F"/>
    <w:rsid w:val="00B61570"/>
    <w:rsid w:val="00B76BD7"/>
    <w:rsid w:val="00BA06DD"/>
    <w:rsid w:val="00BA17BD"/>
    <w:rsid w:val="00BD69B1"/>
    <w:rsid w:val="00C11D4F"/>
    <w:rsid w:val="00C320BF"/>
    <w:rsid w:val="00C342B1"/>
    <w:rsid w:val="00C4188A"/>
    <w:rsid w:val="00C41FAC"/>
    <w:rsid w:val="00C4218E"/>
    <w:rsid w:val="00C54E31"/>
    <w:rsid w:val="00C632B6"/>
    <w:rsid w:val="00C83437"/>
    <w:rsid w:val="00C92059"/>
    <w:rsid w:val="00CA1656"/>
    <w:rsid w:val="00CC3E3B"/>
    <w:rsid w:val="00CC7268"/>
    <w:rsid w:val="00CD46DB"/>
    <w:rsid w:val="00CE2B93"/>
    <w:rsid w:val="00CE4CA5"/>
    <w:rsid w:val="00CF376A"/>
    <w:rsid w:val="00CF7B3B"/>
    <w:rsid w:val="00D026D5"/>
    <w:rsid w:val="00D4359A"/>
    <w:rsid w:val="00D566D9"/>
    <w:rsid w:val="00D8638D"/>
    <w:rsid w:val="00D91C18"/>
    <w:rsid w:val="00DA12BA"/>
    <w:rsid w:val="00DB34AD"/>
    <w:rsid w:val="00DC41F6"/>
    <w:rsid w:val="00DD01CE"/>
    <w:rsid w:val="00DE4F77"/>
    <w:rsid w:val="00DF341D"/>
    <w:rsid w:val="00E125B1"/>
    <w:rsid w:val="00E3237C"/>
    <w:rsid w:val="00E45582"/>
    <w:rsid w:val="00E55B05"/>
    <w:rsid w:val="00E7694E"/>
    <w:rsid w:val="00E90772"/>
    <w:rsid w:val="00E914F4"/>
    <w:rsid w:val="00E96300"/>
    <w:rsid w:val="00EA74A2"/>
    <w:rsid w:val="00EC1802"/>
    <w:rsid w:val="00EC2DC4"/>
    <w:rsid w:val="00EE4F66"/>
    <w:rsid w:val="00F03750"/>
    <w:rsid w:val="00F207EC"/>
    <w:rsid w:val="00F3357B"/>
    <w:rsid w:val="00F41E1A"/>
    <w:rsid w:val="00F56C8F"/>
    <w:rsid w:val="00F90EE3"/>
    <w:rsid w:val="00FB18E9"/>
    <w:rsid w:val="00FD6D67"/>
    <w:rsid w:val="00FF006A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7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7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D27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C4188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2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7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2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2D2728"/>
  </w:style>
  <w:style w:type="paragraph" w:styleId="ab">
    <w:name w:val="Body Text"/>
    <w:basedOn w:val="a"/>
    <w:link w:val="ac"/>
    <w:uiPriority w:val="99"/>
    <w:rsid w:val="002D272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D2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D27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D2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D27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2D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qFormat/>
    <w:rsid w:val="002D27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2D27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2D2728"/>
    <w:rPr>
      <w:b/>
      <w:bCs/>
      <w:color w:val="000080"/>
    </w:rPr>
  </w:style>
  <w:style w:type="character" w:customStyle="1" w:styleId="af2">
    <w:name w:val="Гипертекстовая ссылка"/>
    <w:rsid w:val="002D2728"/>
    <w:rPr>
      <w:b/>
      <w:bCs/>
      <w:color w:val="008000"/>
      <w:u w:val="single"/>
    </w:rPr>
  </w:style>
  <w:style w:type="paragraph" w:customStyle="1" w:styleId="Times12">
    <w:name w:val="Times12"/>
    <w:basedOn w:val="a"/>
    <w:rsid w:val="002D27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2D272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272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2D2728"/>
  </w:style>
  <w:style w:type="paragraph" w:customStyle="1" w:styleId="ConsPlusNormal">
    <w:name w:val="ConsPlusNormal"/>
    <w:rsid w:val="002D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2D2728"/>
    <w:rPr>
      <w:color w:val="0000FF"/>
      <w:u w:val="single"/>
    </w:rPr>
  </w:style>
  <w:style w:type="character" w:styleId="af8">
    <w:name w:val="FollowedHyperlink"/>
    <w:uiPriority w:val="99"/>
    <w:unhideWhenUsed/>
    <w:rsid w:val="002D2728"/>
    <w:rPr>
      <w:color w:val="800080"/>
      <w:u w:val="single"/>
    </w:rPr>
  </w:style>
  <w:style w:type="paragraph" w:customStyle="1" w:styleId="xl66">
    <w:name w:val="xl6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D2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D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D2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D2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D2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27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2D27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2D2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23">
    <w:name w:val="Сетка таблицы2"/>
    <w:basedOn w:val="a1"/>
    <w:next w:val="aa"/>
    <w:uiPriority w:val="59"/>
    <w:rsid w:val="00E3237C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314A9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7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7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D27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C4188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2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7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27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2D2728"/>
  </w:style>
  <w:style w:type="paragraph" w:styleId="ab">
    <w:name w:val="Body Text"/>
    <w:basedOn w:val="a"/>
    <w:link w:val="ac"/>
    <w:uiPriority w:val="99"/>
    <w:rsid w:val="002D272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D2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D27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D2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D27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2D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qFormat/>
    <w:rsid w:val="002D27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2D27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2D2728"/>
    <w:rPr>
      <w:b/>
      <w:bCs/>
      <w:color w:val="000080"/>
    </w:rPr>
  </w:style>
  <w:style w:type="character" w:customStyle="1" w:styleId="af2">
    <w:name w:val="Гипертекстовая ссылка"/>
    <w:rsid w:val="002D2728"/>
    <w:rPr>
      <w:b/>
      <w:bCs/>
      <w:color w:val="008000"/>
      <w:u w:val="single"/>
    </w:rPr>
  </w:style>
  <w:style w:type="paragraph" w:customStyle="1" w:styleId="Times12">
    <w:name w:val="Times12"/>
    <w:basedOn w:val="a"/>
    <w:rsid w:val="002D27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2D272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272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2D27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2D2728"/>
  </w:style>
  <w:style w:type="paragraph" w:customStyle="1" w:styleId="ConsPlusNormal">
    <w:name w:val="ConsPlusNormal"/>
    <w:rsid w:val="002D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2D2728"/>
    <w:rPr>
      <w:color w:val="0000FF"/>
      <w:u w:val="single"/>
    </w:rPr>
  </w:style>
  <w:style w:type="character" w:styleId="af8">
    <w:name w:val="FollowedHyperlink"/>
    <w:uiPriority w:val="99"/>
    <w:unhideWhenUsed/>
    <w:rsid w:val="002D2728"/>
    <w:rPr>
      <w:color w:val="800080"/>
      <w:u w:val="single"/>
    </w:rPr>
  </w:style>
  <w:style w:type="paragraph" w:customStyle="1" w:styleId="xl66">
    <w:name w:val="xl6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D2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D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D2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D2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D2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27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2D27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2D2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2D2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D2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23">
    <w:name w:val="Сетка таблицы2"/>
    <w:basedOn w:val="a1"/>
    <w:next w:val="aa"/>
    <w:uiPriority w:val="59"/>
    <w:rsid w:val="00E3237C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314A9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38E745D2048A301D793235BF2E4BEFDD6D1E51E38822A1A23139643155D9C7BDDFB9D14904D94AB2vE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5C281A9281C5F26254173545004574C58BCA70030C34BF14B06748B53381BC009CAFCAXBv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8E745D2048A301D793235BF2E4BEFDD6D1E51E38822A1A23139643155D9C7BDDFB9D14904D94AB2vE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5C281A9281C5F26254173545004574C58BCA70030C34BF14B06748B53381BC009CAFCAXBv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D5C281A9281C5F26254173545004574C58BCA70030C34BF14B06748B53381BC009CAFCAXB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A0BC-2866-4512-84C6-9FAAAEB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150</Pages>
  <Words>46494</Words>
  <Characters>265016</Characters>
  <Application>Microsoft Office Word</Application>
  <DocSecurity>0</DocSecurity>
  <Lines>2208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47</cp:revision>
  <cp:lastPrinted>2020-12-10T01:00:00Z</cp:lastPrinted>
  <dcterms:created xsi:type="dcterms:W3CDTF">2020-11-18T00:52:00Z</dcterms:created>
  <dcterms:modified xsi:type="dcterms:W3CDTF">2022-05-05T13:05:00Z</dcterms:modified>
</cp:coreProperties>
</file>